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330173844"/>
        <w:docPartObj>
          <w:docPartGallery w:val="Cover Pages"/>
          <w:docPartUnique/>
        </w:docPartObj>
      </w:sdtPr>
      <w:sdtEndPr>
        <w:rPr>
          <w:rFonts w:ascii="Century Gothic" w:hAnsi="Century Gothic"/>
        </w:rPr>
      </w:sdtEndPr>
      <w:sdtContent>
        <w:p w14:paraId="186CD559" w14:textId="18BCF186" w:rsidR="00917EE3" w:rsidRDefault="00BD1191">
          <w:r>
            <w:rPr>
              <w:rFonts w:ascii="Century Gothic" w:hAnsi="Century Gothic"/>
              <w:noProof/>
              <w:lang w:eastAsia="es-MX"/>
            </w:rPr>
            <w:drawing>
              <wp:anchor distT="0" distB="0" distL="114300" distR="114300" simplePos="0" relativeHeight="251679744" behindDoc="1" locked="0" layoutInCell="1" allowOverlap="1" wp14:anchorId="6EBBD1DF" wp14:editId="7AD46657">
                <wp:simplePos x="0" y="0"/>
                <wp:positionH relativeFrom="margin">
                  <wp:align>center</wp:align>
                </wp:positionH>
                <wp:positionV relativeFrom="paragraph">
                  <wp:posOffset>-48903</wp:posOffset>
                </wp:positionV>
                <wp:extent cx="2546252" cy="1595861"/>
                <wp:effectExtent l="0" t="0" r="0" b="4445"/>
                <wp:wrapNone/>
                <wp:docPr id="191424922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4249226" name="Imagen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46252" cy="1595861"/>
                        </a:xfrm>
                        <a:prstGeom prst="rect">
                          <a:avLst/>
                        </a:prstGeom>
                      </pic:spPr>
                    </pic:pic>
                  </a:graphicData>
                </a:graphic>
                <wp14:sizeRelH relativeFrom="page">
                  <wp14:pctWidth>0</wp14:pctWidth>
                </wp14:sizeRelH>
                <wp14:sizeRelV relativeFrom="page">
                  <wp14:pctHeight>0</wp14:pctHeight>
                </wp14:sizeRelV>
              </wp:anchor>
            </w:drawing>
          </w:r>
        </w:p>
        <w:p w14:paraId="2628786D" w14:textId="3D3AEDAE" w:rsidR="00917EE3" w:rsidRDefault="00BD1191">
          <w:pPr>
            <w:rPr>
              <w:rFonts w:ascii="Century Gothic" w:hAnsi="Century Gothic"/>
            </w:rPr>
          </w:pPr>
          <w:r>
            <w:rPr>
              <w:rFonts w:ascii="Century Gothic" w:hAnsi="Century Gothic"/>
              <w:noProof/>
              <w:lang w:eastAsia="es-MX"/>
            </w:rPr>
            <w:drawing>
              <wp:anchor distT="0" distB="0" distL="114300" distR="114300" simplePos="0" relativeHeight="251677696" behindDoc="1" locked="0" layoutInCell="1" allowOverlap="1" wp14:anchorId="32D2B876" wp14:editId="53E73A90">
                <wp:simplePos x="0" y="0"/>
                <wp:positionH relativeFrom="column">
                  <wp:posOffset>3392317</wp:posOffset>
                </wp:positionH>
                <wp:positionV relativeFrom="paragraph">
                  <wp:posOffset>5177790</wp:posOffset>
                </wp:positionV>
                <wp:extent cx="1951371" cy="1674055"/>
                <wp:effectExtent l="0" t="0" r="4445" b="2540"/>
                <wp:wrapNone/>
                <wp:docPr id="88863681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636818" name="Imagen 88863681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51371" cy="1674055"/>
                        </a:xfrm>
                        <a:prstGeom prst="rect">
                          <a:avLst/>
                        </a:prstGeom>
                      </pic:spPr>
                    </pic:pic>
                  </a:graphicData>
                </a:graphic>
                <wp14:sizeRelH relativeFrom="page">
                  <wp14:pctWidth>0</wp14:pctWidth>
                </wp14:sizeRelH>
                <wp14:sizeRelV relativeFrom="page">
                  <wp14:pctHeight>0</wp14:pctHeight>
                </wp14:sizeRelV>
              </wp:anchor>
            </w:drawing>
          </w:r>
          <w:r>
            <w:rPr>
              <w:noProof/>
              <w:lang w:eastAsia="es-MX"/>
            </w:rPr>
            <mc:AlternateContent>
              <mc:Choice Requires="wps">
                <w:drawing>
                  <wp:anchor distT="0" distB="0" distL="114300" distR="114300" simplePos="0" relativeHeight="251675648" behindDoc="0" locked="0" layoutInCell="1" allowOverlap="1" wp14:anchorId="0DAC62FC" wp14:editId="370874EA">
                    <wp:simplePos x="0" y="0"/>
                    <wp:positionH relativeFrom="page">
                      <wp:posOffset>1814195</wp:posOffset>
                    </wp:positionH>
                    <wp:positionV relativeFrom="page">
                      <wp:posOffset>2981764</wp:posOffset>
                    </wp:positionV>
                    <wp:extent cx="5499198" cy="1674055"/>
                    <wp:effectExtent l="0" t="0" r="0" b="2540"/>
                    <wp:wrapSquare wrapText="bothSides"/>
                    <wp:docPr id="154" name="Cuadro de texto 11"/>
                    <wp:cNvGraphicFramePr/>
                    <a:graphic xmlns:a="http://schemas.openxmlformats.org/drawingml/2006/main">
                      <a:graphicData uri="http://schemas.microsoft.com/office/word/2010/wordprocessingShape">
                        <wps:wsp>
                          <wps:cNvSpPr txBox="1"/>
                          <wps:spPr>
                            <a:xfrm>
                              <a:off x="0" y="0"/>
                              <a:ext cx="5499198" cy="16740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1460E0" w14:textId="32178CB2" w:rsidR="00BD1191" w:rsidRPr="00BD1191" w:rsidRDefault="00BD1191" w:rsidP="00BD1191">
                                <w:pPr>
                                  <w:pStyle w:val="Sinespaciado"/>
                                  <w:ind w:left="-1843"/>
                                  <w:rPr>
                                    <w:b/>
                                    <w:color w:val="595959" w:themeColor="text1" w:themeTint="A6"/>
                                    <w:sz w:val="48"/>
                                    <w:szCs w:val="48"/>
                                  </w:rPr>
                                </w:pPr>
                                <w:r w:rsidRPr="00BD1191">
                                  <w:rPr>
                                    <w:rFonts w:ascii="Century Gothic" w:hAnsi="Century Gothic"/>
                                    <w:b/>
                                    <w:sz w:val="48"/>
                                    <w:szCs w:val="48"/>
                                  </w:rPr>
                                  <w:t>CURSO SOBRE COMANDOS BÁSICOS EN LENGUA ORIGINARIA NÁHUATL 2024.</w:t>
                                </w:r>
                              </w:p>
                              <w:sdt>
                                <w:sdtPr>
                                  <w:rPr>
                                    <w:color w:val="404040" w:themeColor="text1" w:themeTint="BF"/>
                                    <w:sz w:val="36"/>
                                    <w:szCs w:val="36"/>
                                  </w:rPr>
                                  <w:alias w:val="Subtítulo"/>
                                  <w:tag w:val=""/>
                                  <w:id w:val="1759551507"/>
                                  <w:showingPlcHdr/>
                                  <w:dataBinding w:prefixMappings="xmlns:ns0='http://purl.org/dc/elements/1.1/' xmlns:ns1='http://schemas.openxmlformats.org/package/2006/metadata/core-properties' " w:xpath="/ns1:coreProperties[1]/ns0:subject[1]" w:storeItemID="{6C3C8BC8-F283-45AE-878A-BAB7291924A1}"/>
                                  <w:text/>
                                </w:sdtPr>
                                <w:sdtEndPr/>
                                <w:sdtContent>
                                  <w:p w14:paraId="144DD1B0" w14:textId="7C2F1696" w:rsidR="00917EE3" w:rsidRDefault="00BD1191" w:rsidP="00BD1191">
                                    <w:pPr>
                                      <w:ind w:left="-1843"/>
                                      <w:rPr>
                                        <w:smallCaps/>
                                        <w:color w:val="404040" w:themeColor="text1" w:themeTint="BF"/>
                                        <w:sz w:val="36"/>
                                        <w:szCs w:val="36"/>
                                      </w:rPr>
                                    </w:pPr>
                                    <w:r>
                                      <w:rPr>
                                        <w:color w:val="404040" w:themeColor="text1" w:themeTint="BF"/>
                                        <w:sz w:val="36"/>
                                        <w:szCs w:val="36"/>
                                      </w:rPr>
                                      <w:t xml:space="preserve">     </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0DAC62FC" id="_x0000_t202" coordsize="21600,21600" o:spt="202" path="m,l,21600r21600,l21600,xe">
                    <v:stroke joinstyle="miter"/>
                    <v:path gradientshapeok="t" o:connecttype="rect"/>
                  </v:shapetype>
                  <v:shape id="Cuadro de texto 11" o:spid="_x0000_s1026" type="#_x0000_t202" style="position:absolute;margin-left:142.85pt;margin-top:234.8pt;width:433pt;height:131.8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" filled="f" stroked="f" strokeweight=".5pt">
                    <v:textbox inset="126pt,0,54pt,0">
                      <w:txbxContent>
                        <w:p w14:paraId="341460E0" w14:textId="32178CB2" w:rsidR="00BD1191" w:rsidRPr="00BD1191" w:rsidRDefault="00BD1191" w:rsidP="00BD1191">
                          <w:pPr>
                            <w:pStyle w:val="Sinespaciado"/>
                            <w:ind w:left="-1843"/>
                            <w:rPr>
                              <w:b/>
                              <w:color w:val="595959" w:themeColor="text1" w:themeTint="A6"/>
                              <w:sz w:val="48"/>
                              <w:szCs w:val="48"/>
                            </w:rPr>
                          </w:pPr>
                          <w:r w:rsidRPr="00BD1191">
                            <w:rPr>
                              <w:rFonts w:ascii="Century Gothic" w:hAnsi="Century Gothic"/>
                              <w:b/>
                              <w:sz w:val="48"/>
                              <w:szCs w:val="48"/>
                            </w:rPr>
                            <w:t>CURSO SOBRE COMANDOS BÁSICOS EN LENGUA ORIGINARIA NÁHUATL 2024.</w:t>
                          </w:r>
                        </w:p>
                        <w:sdt>
                          <w:sdtPr>
                            <w:rPr>
                              <w:color w:val="404040" w:themeColor="text1" w:themeTint="BF"/>
                              <w:sz w:val="36"/>
                              <w:szCs w:val="36"/>
                            </w:rPr>
                            <w:alias w:val="Subtítulo"/>
                            <w:tag w:val=""/>
                            <w:id w:val="1759551507"/>
                            <w:showingPlcHdr/>
                            <w:dataBinding w:prefixMappings="xmlns:ns0='http://purl.org/dc/elements/1.1/' xmlns:ns1='http://schemas.openxmlformats.org/package/2006/metadata/core-properties' " w:xpath="/ns1:coreProperties[1]/ns0:subject[1]" w:storeItemID="{6C3C8BC8-F283-45AE-878A-BAB7291924A1}"/>
                            <w:text/>
                          </w:sdtPr>
                          <w:sdtContent>
                            <w:p w14:paraId="144DD1B0" w14:textId="7C2F1696" w:rsidR="00917EE3" w:rsidRDefault="00BD1191" w:rsidP="00BD1191">
                              <w:pPr>
                                <w:ind w:left="-1843"/>
                                <w:rPr>
                                  <w:smallCaps/>
                                  <w:color w:val="404040" w:themeColor="text1" w:themeTint="BF"/>
                                  <w:sz w:val="36"/>
                                  <w:szCs w:val="36"/>
                                </w:rPr>
                              </w:pPr>
                              <w:r>
                                <w:rPr>
                                  <w:color w:val="404040" w:themeColor="text1" w:themeTint="BF"/>
                                  <w:sz w:val="36"/>
                                  <w:szCs w:val="36"/>
                                </w:rPr>
                                <w:t xml:space="preserve">     </w:t>
                              </w:r>
                            </w:p>
                          </w:sdtContent>
                        </w:sdt>
                      </w:txbxContent>
                    </v:textbox>
                    <w10:wrap type="square" anchorx="page" anchory="page"/>
                  </v:shape>
                </w:pict>
              </mc:Fallback>
            </mc:AlternateContent>
          </w:r>
          <w:r>
            <w:rPr>
              <w:noProof/>
              <w:lang w:eastAsia="es-MX"/>
            </w:rPr>
            <mc:AlternateContent>
              <mc:Choice Requires="wps">
                <w:drawing>
                  <wp:anchor distT="0" distB="0" distL="114300" distR="114300" simplePos="0" relativeHeight="251676672" behindDoc="0" locked="0" layoutInCell="1" allowOverlap="1" wp14:anchorId="5A29B8EA" wp14:editId="3A8C2AA0">
                    <wp:simplePos x="0" y="0"/>
                    <wp:positionH relativeFrom="page">
                      <wp:posOffset>2335237</wp:posOffset>
                    </wp:positionH>
                    <wp:positionV relativeFrom="page">
                      <wp:posOffset>8229600</wp:posOffset>
                    </wp:positionV>
                    <wp:extent cx="5203776" cy="1266092"/>
                    <wp:effectExtent l="0" t="0" r="0" b="4445"/>
                    <wp:wrapSquare wrapText="bothSides"/>
                    <wp:docPr id="152" name="Cuadro de texto 9"/>
                    <wp:cNvGraphicFramePr/>
                    <a:graphic xmlns:a="http://schemas.openxmlformats.org/drawingml/2006/main">
                      <a:graphicData uri="http://schemas.microsoft.com/office/word/2010/wordprocessingShape">
                        <wps:wsp>
                          <wps:cNvSpPr txBox="1"/>
                          <wps:spPr>
                            <a:xfrm>
                              <a:off x="0" y="0"/>
                              <a:ext cx="5203776" cy="126609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36"/>
                                    <w:szCs w:val="36"/>
                                  </w:rPr>
                                  <w:alias w:val="Aut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79A0AFE8" w14:textId="1178AADA" w:rsidR="00917EE3" w:rsidRPr="00BD1191" w:rsidRDefault="00B26F08" w:rsidP="00BD1191">
                                    <w:pPr>
                                      <w:pStyle w:val="Sinespaciado"/>
                                      <w:jc w:val="right"/>
                                      <w:rPr>
                                        <w:color w:val="595959" w:themeColor="text1" w:themeTint="A6"/>
                                        <w:sz w:val="36"/>
                                        <w:szCs w:val="36"/>
                                      </w:rPr>
                                    </w:pPr>
                                    <w:r>
                                      <w:rPr>
                                        <w:color w:val="595959" w:themeColor="text1" w:themeTint="A6"/>
                                        <w:sz w:val="36"/>
                                        <w:szCs w:val="36"/>
                                      </w:rPr>
                                      <w:t>Noviembre</w:t>
                                    </w:r>
                                    <w:r w:rsidR="00BD1191" w:rsidRPr="00BD1191">
                                      <w:rPr>
                                        <w:color w:val="595959" w:themeColor="text1" w:themeTint="A6"/>
                                        <w:sz w:val="36"/>
                                        <w:szCs w:val="36"/>
                                      </w:rPr>
                                      <w:t xml:space="preserve"> 2024</w:t>
                                    </w:r>
                                  </w:p>
                                </w:sdtContent>
                              </w:sdt>
                              <w:p w14:paraId="5AD7EA02" w14:textId="0F6E152A" w:rsidR="00BD1191" w:rsidRPr="00BD1191" w:rsidRDefault="00BD1191" w:rsidP="00BD1191">
                                <w:pPr>
                                  <w:pStyle w:val="Ttulo1"/>
                                  <w:jc w:val="right"/>
                                  <w:rPr>
                                    <w:rFonts w:ascii="Trebuchet MS" w:hAnsi="Trebuchet MS"/>
                                    <w:color w:val="auto"/>
                                    <w:sz w:val="33"/>
                                    <w:szCs w:val="33"/>
                                  </w:rPr>
                                </w:pPr>
                                <w:r w:rsidRPr="00BD1191">
                                  <w:rPr>
                                    <w:rFonts w:ascii="Trebuchet MS" w:hAnsi="Trebuchet MS"/>
                                    <w:color w:val="auto"/>
                                    <w:sz w:val="33"/>
                                    <w:szCs w:val="33"/>
                                  </w:rPr>
                                  <w:t xml:space="preserve">Comisión Ejecutiva </w:t>
                                </w:r>
                                <w:r w:rsidR="00B26F08">
                                  <w:rPr>
                                    <w:rFonts w:ascii="Trebuchet MS" w:hAnsi="Trebuchet MS"/>
                                    <w:color w:val="auto"/>
                                    <w:sz w:val="33"/>
                                    <w:szCs w:val="33"/>
                                  </w:rPr>
                                  <w:t>Permanente de Pueblos y Comunidades Indígenas</w:t>
                                </w:r>
                              </w:p>
                              <w:p w14:paraId="24894DF8" w14:textId="2115C29E" w:rsidR="00917EE3" w:rsidRPr="00BD1191" w:rsidRDefault="00917EE3" w:rsidP="00BD1191">
                                <w:pPr>
                                  <w:pStyle w:val="Sinespaciado"/>
                                  <w:jc w:val="right"/>
                                  <w:rPr>
                                    <w:sz w:val="18"/>
                                    <w:szCs w:val="18"/>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A29B8EA" id="_x0000_t202" coordsize="21600,21600" o:spt="202" path="m,l,21600r21600,l21600,xe">
                    <v:stroke joinstyle="miter"/>
                    <v:path gradientshapeok="t" o:connecttype="rect"/>
                  </v:shapetype>
                  <v:shape id="Cuadro de texto 9" o:spid="_x0000_s1027" type="#_x0000_t202" style="position:absolute;margin-left:183.9pt;margin-top:9in;width:409.75pt;height:99.7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" filled="f" stroked="f" strokeweight=".5pt">
                    <v:textbox inset="126pt,0,54pt,0">
                      <w:txbxContent>
                        <w:sdt>
                          <w:sdtPr>
                            <w:rPr>
                              <w:color w:val="595959" w:themeColor="text1" w:themeTint="A6"/>
                              <w:sz w:val="36"/>
                              <w:szCs w:val="36"/>
                            </w:rPr>
                            <w:alias w:val="Aut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79A0AFE8" w14:textId="1178AADA" w:rsidR="00917EE3" w:rsidRPr="00BD1191" w:rsidRDefault="00B26F08" w:rsidP="00BD1191">
                              <w:pPr>
                                <w:pStyle w:val="Sinespaciado"/>
                                <w:jc w:val="right"/>
                                <w:rPr>
                                  <w:color w:val="595959" w:themeColor="text1" w:themeTint="A6"/>
                                  <w:sz w:val="36"/>
                                  <w:szCs w:val="36"/>
                                </w:rPr>
                              </w:pPr>
                              <w:r>
                                <w:rPr>
                                  <w:color w:val="595959" w:themeColor="text1" w:themeTint="A6"/>
                                  <w:sz w:val="36"/>
                                  <w:szCs w:val="36"/>
                                </w:rPr>
                                <w:t>Noviembre</w:t>
                              </w:r>
                              <w:r w:rsidR="00BD1191" w:rsidRPr="00BD1191">
                                <w:rPr>
                                  <w:color w:val="595959" w:themeColor="text1" w:themeTint="A6"/>
                                  <w:sz w:val="36"/>
                                  <w:szCs w:val="36"/>
                                </w:rPr>
                                <w:t xml:space="preserve"> 2024</w:t>
                              </w:r>
                            </w:p>
                          </w:sdtContent>
                        </w:sdt>
                        <w:p w14:paraId="5AD7EA02" w14:textId="0F6E152A" w:rsidR="00BD1191" w:rsidRPr="00BD1191" w:rsidRDefault="00BD1191" w:rsidP="00BD1191">
                          <w:pPr>
                            <w:pStyle w:val="Ttulo1"/>
                            <w:jc w:val="right"/>
                            <w:rPr>
                              <w:rFonts w:ascii="Trebuchet MS" w:hAnsi="Trebuchet MS"/>
                              <w:color w:val="auto"/>
                              <w:sz w:val="33"/>
                              <w:szCs w:val="33"/>
                            </w:rPr>
                          </w:pPr>
                          <w:r w:rsidRPr="00BD1191">
                            <w:rPr>
                              <w:rFonts w:ascii="Trebuchet MS" w:hAnsi="Trebuchet MS"/>
                              <w:color w:val="auto"/>
                              <w:sz w:val="33"/>
                              <w:szCs w:val="33"/>
                            </w:rPr>
                            <w:t xml:space="preserve">Comisión Ejecutiva </w:t>
                          </w:r>
                          <w:r w:rsidR="00B26F08">
                            <w:rPr>
                              <w:rFonts w:ascii="Trebuchet MS" w:hAnsi="Trebuchet MS"/>
                              <w:color w:val="auto"/>
                              <w:sz w:val="33"/>
                              <w:szCs w:val="33"/>
                            </w:rPr>
                            <w:t>Permanente de Pueblos y Comunidades Indígenas</w:t>
                          </w:r>
                        </w:p>
                        <w:p w14:paraId="24894DF8" w14:textId="2115C29E" w:rsidR="00917EE3" w:rsidRPr="00BD1191" w:rsidRDefault="00917EE3" w:rsidP="00BD1191">
                          <w:pPr>
                            <w:pStyle w:val="Sinespaciado"/>
                            <w:jc w:val="right"/>
                            <w:rPr>
                              <w:sz w:val="18"/>
                              <w:szCs w:val="18"/>
                            </w:rPr>
                          </w:pPr>
                        </w:p>
                      </w:txbxContent>
                    </v:textbox>
                    <w10:wrap type="square" anchorx="page" anchory="page"/>
                  </v:shape>
                </w:pict>
              </mc:Fallback>
            </mc:AlternateContent>
          </w:r>
          <w:r w:rsidR="00917EE3">
            <w:rPr>
              <w:rFonts w:ascii="Century Gothic" w:hAnsi="Century Gothic"/>
            </w:rPr>
            <w:br w:type="page"/>
          </w:r>
        </w:p>
        <w:bookmarkStart w:id="0" w:name="_GoBack" w:displacedByCustomXml="next"/>
        <w:bookmarkEnd w:id="0" w:displacedByCustomXml="next"/>
      </w:sdtContent>
    </w:sdt>
    <w:sdt>
      <w:sdtPr>
        <w:rPr>
          <w:rFonts w:asciiTheme="minorHAnsi" w:eastAsiaTheme="minorHAnsi" w:hAnsiTheme="minorHAnsi" w:cstheme="minorBidi"/>
          <w:color w:val="auto"/>
          <w:sz w:val="22"/>
          <w:szCs w:val="22"/>
          <w:lang w:val="es-ES" w:eastAsia="en-US"/>
        </w:rPr>
        <w:id w:val="-949079150"/>
        <w:docPartObj>
          <w:docPartGallery w:val="Table of Contents"/>
          <w:docPartUnique/>
        </w:docPartObj>
      </w:sdtPr>
      <w:sdtEndPr>
        <w:rPr>
          <w:rFonts w:ascii="Century Gothic" w:hAnsi="Century Gothic"/>
          <w:b/>
          <w:bCs/>
        </w:rPr>
      </w:sdtEndPr>
      <w:sdtContent>
        <w:p w14:paraId="4E96716D" w14:textId="7FE20FB8" w:rsidR="00AB7167" w:rsidRPr="00BA415F" w:rsidRDefault="00AB7167" w:rsidP="00626C6A">
          <w:pPr>
            <w:pStyle w:val="TtulodeTDC"/>
          </w:pPr>
          <w:r w:rsidRPr="00BA415F">
            <w:rPr>
              <w:lang w:val="es-ES"/>
            </w:rPr>
            <w:t>Contenido</w:t>
          </w:r>
        </w:p>
        <w:p w14:paraId="13A32BFA" w14:textId="12A07348" w:rsidR="00BA415F" w:rsidRPr="00BA415F" w:rsidRDefault="00AB7167">
          <w:pPr>
            <w:pStyle w:val="TDC1"/>
            <w:tabs>
              <w:tab w:val="right" w:leader="dot" w:pos="9962"/>
            </w:tabs>
            <w:rPr>
              <w:rFonts w:ascii="Century Gothic" w:eastAsiaTheme="minorEastAsia" w:hAnsi="Century Gothic"/>
              <w:noProof/>
              <w:kern w:val="2"/>
              <w:lang w:eastAsia="es-MX"/>
              <w14:ligatures w14:val="standardContextual"/>
            </w:rPr>
          </w:pPr>
          <w:r w:rsidRPr="00BA415F">
            <w:rPr>
              <w:rFonts w:ascii="Century Gothic" w:hAnsi="Century Gothic"/>
            </w:rPr>
            <w:fldChar w:fldCharType="begin"/>
          </w:r>
          <w:r w:rsidRPr="00BA415F">
            <w:rPr>
              <w:rFonts w:ascii="Century Gothic" w:hAnsi="Century Gothic"/>
            </w:rPr>
            <w:instrText xml:space="preserve"> TOC \o "1-3" \h \z \u </w:instrText>
          </w:r>
          <w:r w:rsidRPr="00BA415F">
            <w:rPr>
              <w:rFonts w:ascii="Century Gothic" w:hAnsi="Century Gothic"/>
            </w:rPr>
            <w:fldChar w:fldCharType="separate"/>
          </w:r>
          <w:hyperlink w:anchor="_Toc180498505" w:history="1">
            <w:r w:rsidR="00BA415F" w:rsidRPr="00BA415F">
              <w:rPr>
                <w:rStyle w:val="Hipervnculo"/>
                <w:rFonts w:ascii="Century Gothic" w:eastAsia="Times New Roman" w:hAnsi="Century Gothic"/>
                <w:noProof/>
                <w:lang w:eastAsia="es-MX"/>
              </w:rPr>
              <w:t>1.- Introducción:</w:t>
            </w:r>
            <w:r w:rsidR="00BA415F" w:rsidRPr="00BA415F">
              <w:rPr>
                <w:rFonts w:ascii="Century Gothic" w:hAnsi="Century Gothic"/>
                <w:noProof/>
                <w:webHidden/>
              </w:rPr>
              <w:tab/>
            </w:r>
            <w:r w:rsidR="00BA415F" w:rsidRPr="00BA415F">
              <w:rPr>
                <w:rFonts w:ascii="Century Gothic" w:hAnsi="Century Gothic"/>
                <w:noProof/>
                <w:webHidden/>
              </w:rPr>
              <w:fldChar w:fldCharType="begin"/>
            </w:r>
            <w:r w:rsidR="00BA415F" w:rsidRPr="00BA415F">
              <w:rPr>
                <w:rFonts w:ascii="Century Gothic" w:hAnsi="Century Gothic"/>
                <w:noProof/>
                <w:webHidden/>
              </w:rPr>
              <w:instrText xml:space="preserve"> PAGEREF _Toc180498505 \h </w:instrText>
            </w:r>
            <w:r w:rsidR="00BA415F" w:rsidRPr="00BA415F">
              <w:rPr>
                <w:rFonts w:ascii="Century Gothic" w:hAnsi="Century Gothic"/>
                <w:noProof/>
                <w:webHidden/>
              </w:rPr>
            </w:r>
            <w:r w:rsidR="00BA415F" w:rsidRPr="00BA415F">
              <w:rPr>
                <w:rFonts w:ascii="Century Gothic" w:hAnsi="Century Gothic"/>
                <w:noProof/>
                <w:webHidden/>
              </w:rPr>
              <w:fldChar w:fldCharType="separate"/>
            </w:r>
            <w:r w:rsidR="00321324">
              <w:rPr>
                <w:rFonts w:ascii="Century Gothic" w:hAnsi="Century Gothic"/>
                <w:noProof/>
                <w:webHidden/>
              </w:rPr>
              <w:t>2</w:t>
            </w:r>
            <w:r w:rsidR="00BA415F" w:rsidRPr="00BA415F">
              <w:rPr>
                <w:rFonts w:ascii="Century Gothic" w:hAnsi="Century Gothic"/>
                <w:noProof/>
                <w:webHidden/>
              </w:rPr>
              <w:fldChar w:fldCharType="end"/>
            </w:r>
          </w:hyperlink>
        </w:p>
        <w:p w14:paraId="75DAE05F" w14:textId="7F643C2A" w:rsidR="00BA415F" w:rsidRPr="00BA415F" w:rsidRDefault="00B26F08">
          <w:pPr>
            <w:pStyle w:val="TDC1"/>
            <w:tabs>
              <w:tab w:val="right" w:leader="dot" w:pos="9962"/>
            </w:tabs>
            <w:rPr>
              <w:rFonts w:ascii="Century Gothic" w:eastAsiaTheme="minorEastAsia" w:hAnsi="Century Gothic"/>
              <w:noProof/>
              <w:kern w:val="2"/>
              <w:lang w:eastAsia="es-MX"/>
              <w14:ligatures w14:val="standardContextual"/>
            </w:rPr>
          </w:pPr>
          <w:hyperlink w:anchor="_Toc180498506" w:history="1">
            <w:r w:rsidR="00BA415F" w:rsidRPr="00BA415F">
              <w:rPr>
                <w:rStyle w:val="Hipervnculo"/>
                <w:rFonts w:ascii="Century Gothic" w:eastAsia="Times New Roman" w:hAnsi="Century Gothic"/>
                <w:noProof/>
                <w:lang w:eastAsia="es-MX"/>
              </w:rPr>
              <w:t>2.- Objetivo:</w:t>
            </w:r>
            <w:r w:rsidR="00BA415F" w:rsidRPr="00BA415F">
              <w:rPr>
                <w:rFonts w:ascii="Century Gothic" w:hAnsi="Century Gothic"/>
                <w:noProof/>
                <w:webHidden/>
              </w:rPr>
              <w:tab/>
            </w:r>
            <w:r w:rsidR="00BA415F" w:rsidRPr="00BA415F">
              <w:rPr>
                <w:rFonts w:ascii="Century Gothic" w:hAnsi="Century Gothic"/>
                <w:noProof/>
                <w:webHidden/>
              </w:rPr>
              <w:fldChar w:fldCharType="begin"/>
            </w:r>
            <w:r w:rsidR="00BA415F" w:rsidRPr="00BA415F">
              <w:rPr>
                <w:rFonts w:ascii="Century Gothic" w:hAnsi="Century Gothic"/>
                <w:noProof/>
                <w:webHidden/>
              </w:rPr>
              <w:instrText xml:space="preserve"> PAGEREF _Toc180498506 \h </w:instrText>
            </w:r>
            <w:r w:rsidR="00BA415F" w:rsidRPr="00BA415F">
              <w:rPr>
                <w:rFonts w:ascii="Century Gothic" w:hAnsi="Century Gothic"/>
                <w:noProof/>
                <w:webHidden/>
              </w:rPr>
            </w:r>
            <w:r w:rsidR="00BA415F" w:rsidRPr="00BA415F">
              <w:rPr>
                <w:rFonts w:ascii="Century Gothic" w:hAnsi="Century Gothic"/>
                <w:noProof/>
                <w:webHidden/>
              </w:rPr>
              <w:fldChar w:fldCharType="separate"/>
            </w:r>
            <w:r w:rsidR="00321324">
              <w:rPr>
                <w:rFonts w:ascii="Century Gothic" w:hAnsi="Century Gothic"/>
                <w:noProof/>
                <w:webHidden/>
              </w:rPr>
              <w:t>2</w:t>
            </w:r>
            <w:r w:rsidR="00BA415F" w:rsidRPr="00BA415F">
              <w:rPr>
                <w:rFonts w:ascii="Century Gothic" w:hAnsi="Century Gothic"/>
                <w:noProof/>
                <w:webHidden/>
              </w:rPr>
              <w:fldChar w:fldCharType="end"/>
            </w:r>
          </w:hyperlink>
        </w:p>
        <w:p w14:paraId="68DE9272" w14:textId="743FA4FA" w:rsidR="00BA415F" w:rsidRPr="00BA415F" w:rsidRDefault="00B26F08">
          <w:pPr>
            <w:pStyle w:val="TDC1"/>
            <w:tabs>
              <w:tab w:val="right" w:leader="dot" w:pos="9962"/>
            </w:tabs>
            <w:rPr>
              <w:rFonts w:ascii="Century Gothic" w:eastAsiaTheme="minorEastAsia" w:hAnsi="Century Gothic"/>
              <w:noProof/>
              <w:kern w:val="2"/>
              <w:lang w:eastAsia="es-MX"/>
              <w14:ligatures w14:val="standardContextual"/>
            </w:rPr>
          </w:pPr>
          <w:hyperlink w:anchor="_Toc180498507" w:history="1">
            <w:r w:rsidR="00BA415F" w:rsidRPr="00BA415F">
              <w:rPr>
                <w:rStyle w:val="Hipervnculo"/>
                <w:rFonts w:ascii="Century Gothic" w:eastAsia="Times New Roman" w:hAnsi="Century Gothic"/>
                <w:noProof/>
                <w:lang w:eastAsia="es-MX"/>
              </w:rPr>
              <w:t>3.- Fecha:</w:t>
            </w:r>
            <w:r w:rsidR="00BA415F" w:rsidRPr="00BA415F">
              <w:rPr>
                <w:rFonts w:ascii="Century Gothic" w:hAnsi="Century Gothic"/>
                <w:noProof/>
                <w:webHidden/>
              </w:rPr>
              <w:tab/>
            </w:r>
            <w:r w:rsidR="00BA415F" w:rsidRPr="00BA415F">
              <w:rPr>
                <w:rFonts w:ascii="Century Gothic" w:hAnsi="Century Gothic"/>
                <w:noProof/>
                <w:webHidden/>
              </w:rPr>
              <w:fldChar w:fldCharType="begin"/>
            </w:r>
            <w:r w:rsidR="00BA415F" w:rsidRPr="00BA415F">
              <w:rPr>
                <w:rFonts w:ascii="Century Gothic" w:hAnsi="Century Gothic"/>
                <w:noProof/>
                <w:webHidden/>
              </w:rPr>
              <w:instrText xml:space="preserve"> PAGEREF _Toc180498507 \h </w:instrText>
            </w:r>
            <w:r w:rsidR="00BA415F" w:rsidRPr="00BA415F">
              <w:rPr>
                <w:rFonts w:ascii="Century Gothic" w:hAnsi="Century Gothic"/>
                <w:noProof/>
                <w:webHidden/>
              </w:rPr>
            </w:r>
            <w:r w:rsidR="00BA415F" w:rsidRPr="00BA415F">
              <w:rPr>
                <w:rFonts w:ascii="Century Gothic" w:hAnsi="Century Gothic"/>
                <w:noProof/>
                <w:webHidden/>
              </w:rPr>
              <w:fldChar w:fldCharType="separate"/>
            </w:r>
            <w:r w:rsidR="00321324">
              <w:rPr>
                <w:rFonts w:ascii="Century Gothic" w:hAnsi="Century Gothic"/>
                <w:noProof/>
                <w:webHidden/>
              </w:rPr>
              <w:t>2</w:t>
            </w:r>
            <w:r w:rsidR="00BA415F" w:rsidRPr="00BA415F">
              <w:rPr>
                <w:rFonts w:ascii="Century Gothic" w:hAnsi="Century Gothic"/>
                <w:noProof/>
                <w:webHidden/>
              </w:rPr>
              <w:fldChar w:fldCharType="end"/>
            </w:r>
          </w:hyperlink>
        </w:p>
        <w:p w14:paraId="3DA51C05" w14:textId="28EE5EAB" w:rsidR="00BA415F" w:rsidRPr="00BA415F" w:rsidRDefault="00B26F08">
          <w:pPr>
            <w:pStyle w:val="TDC1"/>
            <w:tabs>
              <w:tab w:val="right" w:leader="dot" w:pos="9962"/>
            </w:tabs>
            <w:rPr>
              <w:rFonts w:ascii="Century Gothic" w:eastAsiaTheme="minorEastAsia" w:hAnsi="Century Gothic"/>
              <w:noProof/>
              <w:kern w:val="2"/>
              <w:lang w:eastAsia="es-MX"/>
              <w14:ligatures w14:val="standardContextual"/>
            </w:rPr>
          </w:pPr>
          <w:hyperlink w:anchor="_Toc180498508" w:history="1">
            <w:r w:rsidR="00BA415F" w:rsidRPr="00BA415F">
              <w:rPr>
                <w:rStyle w:val="Hipervnculo"/>
                <w:rFonts w:ascii="Century Gothic" w:eastAsia="Times New Roman" w:hAnsi="Century Gothic"/>
                <w:noProof/>
                <w:lang w:eastAsia="es-MX"/>
              </w:rPr>
              <w:t>4.- Duración:</w:t>
            </w:r>
            <w:r w:rsidR="00BA415F" w:rsidRPr="00BA415F">
              <w:rPr>
                <w:rFonts w:ascii="Century Gothic" w:hAnsi="Century Gothic"/>
                <w:noProof/>
                <w:webHidden/>
              </w:rPr>
              <w:tab/>
            </w:r>
            <w:r w:rsidR="00BA415F" w:rsidRPr="00BA415F">
              <w:rPr>
                <w:rFonts w:ascii="Century Gothic" w:hAnsi="Century Gothic"/>
                <w:noProof/>
                <w:webHidden/>
              </w:rPr>
              <w:fldChar w:fldCharType="begin"/>
            </w:r>
            <w:r w:rsidR="00BA415F" w:rsidRPr="00BA415F">
              <w:rPr>
                <w:rFonts w:ascii="Century Gothic" w:hAnsi="Century Gothic"/>
                <w:noProof/>
                <w:webHidden/>
              </w:rPr>
              <w:instrText xml:space="preserve"> PAGEREF _Toc180498508 \h </w:instrText>
            </w:r>
            <w:r w:rsidR="00BA415F" w:rsidRPr="00BA415F">
              <w:rPr>
                <w:rFonts w:ascii="Century Gothic" w:hAnsi="Century Gothic"/>
                <w:noProof/>
                <w:webHidden/>
              </w:rPr>
            </w:r>
            <w:r w:rsidR="00BA415F" w:rsidRPr="00BA415F">
              <w:rPr>
                <w:rFonts w:ascii="Century Gothic" w:hAnsi="Century Gothic"/>
                <w:noProof/>
                <w:webHidden/>
              </w:rPr>
              <w:fldChar w:fldCharType="separate"/>
            </w:r>
            <w:r w:rsidR="00321324">
              <w:rPr>
                <w:rFonts w:ascii="Century Gothic" w:hAnsi="Century Gothic"/>
                <w:noProof/>
                <w:webHidden/>
              </w:rPr>
              <w:t>3</w:t>
            </w:r>
            <w:r w:rsidR="00BA415F" w:rsidRPr="00BA415F">
              <w:rPr>
                <w:rFonts w:ascii="Century Gothic" w:hAnsi="Century Gothic"/>
                <w:noProof/>
                <w:webHidden/>
              </w:rPr>
              <w:fldChar w:fldCharType="end"/>
            </w:r>
          </w:hyperlink>
        </w:p>
        <w:p w14:paraId="0230C848" w14:textId="1BE2D1CC" w:rsidR="00BA415F" w:rsidRPr="00BA415F" w:rsidRDefault="00B26F08">
          <w:pPr>
            <w:pStyle w:val="TDC1"/>
            <w:tabs>
              <w:tab w:val="right" w:leader="dot" w:pos="9962"/>
            </w:tabs>
            <w:rPr>
              <w:rFonts w:ascii="Century Gothic" w:eastAsiaTheme="minorEastAsia" w:hAnsi="Century Gothic"/>
              <w:noProof/>
              <w:kern w:val="2"/>
              <w:lang w:eastAsia="es-MX"/>
              <w14:ligatures w14:val="standardContextual"/>
            </w:rPr>
          </w:pPr>
          <w:hyperlink w:anchor="_Toc180498509" w:history="1">
            <w:r w:rsidR="00BA415F" w:rsidRPr="00BA415F">
              <w:rPr>
                <w:rStyle w:val="Hipervnculo"/>
                <w:rFonts w:ascii="Century Gothic" w:eastAsia="Times New Roman" w:hAnsi="Century Gothic"/>
                <w:noProof/>
                <w:lang w:eastAsia="es-MX"/>
              </w:rPr>
              <w:t>5.- Modalidad del curso:</w:t>
            </w:r>
            <w:r w:rsidR="00BA415F" w:rsidRPr="00BA415F">
              <w:rPr>
                <w:rFonts w:ascii="Century Gothic" w:hAnsi="Century Gothic"/>
                <w:noProof/>
                <w:webHidden/>
              </w:rPr>
              <w:tab/>
            </w:r>
            <w:r w:rsidR="00BA415F" w:rsidRPr="00BA415F">
              <w:rPr>
                <w:rFonts w:ascii="Century Gothic" w:hAnsi="Century Gothic"/>
                <w:noProof/>
                <w:webHidden/>
              </w:rPr>
              <w:fldChar w:fldCharType="begin"/>
            </w:r>
            <w:r w:rsidR="00BA415F" w:rsidRPr="00BA415F">
              <w:rPr>
                <w:rFonts w:ascii="Century Gothic" w:hAnsi="Century Gothic"/>
                <w:noProof/>
                <w:webHidden/>
              </w:rPr>
              <w:instrText xml:space="preserve"> PAGEREF _Toc180498509 \h </w:instrText>
            </w:r>
            <w:r w:rsidR="00BA415F" w:rsidRPr="00BA415F">
              <w:rPr>
                <w:rFonts w:ascii="Century Gothic" w:hAnsi="Century Gothic"/>
                <w:noProof/>
                <w:webHidden/>
              </w:rPr>
            </w:r>
            <w:r w:rsidR="00BA415F" w:rsidRPr="00BA415F">
              <w:rPr>
                <w:rFonts w:ascii="Century Gothic" w:hAnsi="Century Gothic"/>
                <w:noProof/>
                <w:webHidden/>
              </w:rPr>
              <w:fldChar w:fldCharType="separate"/>
            </w:r>
            <w:r w:rsidR="00321324">
              <w:rPr>
                <w:rFonts w:ascii="Century Gothic" w:hAnsi="Century Gothic"/>
                <w:noProof/>
                <w:webHidden/>
              </w:rPr>
              <w:t>3</w:t>
            </w:r>
            <w:r w:rsidR="00BA415F" w:rsidRPr="00BA415F">
              <w:rPr>
                <w:rFonts w:ascii="Century Gothic" w:hAnsi="Century Gothic"/>
                <w:noProof/>
                <w:webHidden/>
              </w:rPr>
              <w:fldChar w:fldCharType="end"/>
            </w:r>
          </w:hyperlink>
        </w:p>
        <w:p w14:paraId="24802B2E" w14:textId="7B0E2E19" w:rsidR="00BA415F" w:rsidRPr="00BA415F" w:rsidRDefault="00B26F08">
          <w:pPr>
            <w:pStyle w:val="TDC1"/>
            <w:tabs>
              <w:tab w:val="right" w:leader="dot" w:pos="9962"/>
            </w:tabs>
            <w:rPr>
              <w:rFonts w:ascii="Century Gothic" w:eastAsiaTheme="minorEastAsia" w:hAnsi="Century Gothic"/>
              <w:noProof/>
              <w:kern w:val="2"/>
              <w:lang w:eastAsia="es-MX"/>
              <w14:ligatures w14:val="standardContextual"/>
            </w:rPr>
          </w:pPr>
          <w:hyperlink w:anchor="_Toc180498510" w:history="1">
            <w:r w:rsidR="00BA415F" w:rsidRPr="00BA415F">
              <w:rPr>
                <w:rStyle w:val="Hipervnculo"/>
                <w:rFonts w:ascii="Century Gothic" w:eastAsia="Times New Roman" w:hAnsi="Century Gothic"/>
                <w:noProof/>
                <w:lang w:eastAsia="es-MX"/>
              </w:rPr>
              <w:t>6.- Temario:</w:t>
            </w:r>
            <w:r w:rsidR="00BA415F" w:rsidRPr="00BA415F">
              <w:rPr>
                <w:rFonts w:ascii="Century Gothic" w:hAnsi="Century Gothic"/>
                <w:noProof/>
                <w:webHidden/>
              </w:rPr>
              <w:tab/>
            </w:r>
            <w:r w:rsidR="00BA415F" w:rsidRPr="00BA415F">
              <w:rPr>
                <w:rFonts w:ascii="Century Gothic" w:hAnsi="Century Gothic"/>
                <w:noProof/>
                <w:webHidden/>
              </w:rPr>
              <w:fldChar w:fldCharType="begin"/>
            </w:r>
            <w:r w:rsidR="00BA415F" w:rsidRPr="00BA415F">
              <w:rPr>
                <w:rFonts w:ascii="Century Gothic" w:hAnsi="Century Gothic"/>
                <w:noProof/>
                <w:webHidden/>
              </w:rPr>
              <w:instrText xml:space="preserve"> PAGEREF _Toc180498510 \h </w:instrText>
            </w:r>
            <w:r w:rsidR="00BA415F" w:rsidRPr="00BA415F">
              <w:rPr>
                <w:rFonts w:ascii="Century Gothic" w:hAnsi="Century Gothic"/>
                <w:noProof/>
                <w:webHidden/>
              </w:rPr>
            </w:r>
            <w:r w:rsidR="00BA415F" w:rsidRPr="00BA415F">
              <w:rPr>
                <w:rFonts w:ascii="Century Gothic" w:hAnsi="Century Gothic"/>
                <w:noProof/>
                <w:webHidden/>
              </w:rPr>
              <w:fldChar w:fldCharType="separate"/>
            </w:r>
            <w:r w:rsidR="00321324">
              <w:rPr>
                <w:rFonts w:ascii="Century Gothic" w:hAnsi="Century Gothic"/>
                <w:noProof/>
                <w:webHidden/>
              </w:rPr>
              <w:t>3</w:t>
            </w:r>
            <w:r w:rsidR="00BA415F" w:rsidRPr="00BA415F">
              <w:rPr>
                <w:rFonts w:ascii="Century Gothic" w:hAnsi="Century Gothic"/>
                <w:noProof/>
                <w:webHidden/>
              </w:rPr>
              <w:fldChar w:fldCharType="end"/>
            </w:r>
          </w:hyperlink>
        </w:p>
        <w:p w14:paraId="64053FF4" w14:textId="536851BA" w:rsidR="00BA415F" w:rsidRPr="00BA415F" w:rsidRDefault="00B26F08">
          <w:pPr>
            <w:pStyle w:val="TDC1"/>
            <w:tabs>
              <w:tab w:val="right" w:leader="dot" w:pos="9962"/>
            </w:tabs>
            <w:rPr>
              <w:rFonts w:ascii="Century Gothic" w:eastAsiaTheme="minorEastAsia" w:hAnsi="Century Gothic"/>
              <w:noProof/>
              <w:kern w:val="2"/>
              <w:lang w:eastAsia="es-MX"/>
              <w14:ligatures w14:val="standardContextual"/>
            </w:rPr>
          </w:pPr>
          <w:hyperlink w:anchor="_Toc180498511" w:history="1">
            <w:r w:rsidR="00BA415F" w:rsidRPr="00BA415F">
              <w:rPr>
                <w:rStyle w:val="Hipervnculo"/>
                <w:rFonts w:ascii="Century Gothic" w:eastAsia="Times New Roman" w:hAnsi="Century Gothic"/>
                <w:noProof/>
                <w:lang w:eastAsia="es-MX"/>
              </w:rPr>
              <w:t>7.- Ponentes:</w:t>
            </w:r>
            <w:r w:rsidR="00BA415F" w:rsidRPr="00BA415F">
              <w:rPr>
                <w:rFonts w:ascii="Century Gothic" w:hAnsi="Century Gothic"/>
                <w:noProof/>
                <w:webHidden/>
              </w:rPr>
              <w:tab/>
            </w:r>
            <w:r w:rsidR="00BA415F" w:rsidRPr="00BA415F">
              <w:rPr>
                <w:rFonts w:ascii="Century Gothic" w:hAnsi="Century Gothic"/>
                <w:noProof/>
                <w:webHidden/>
              </w:rPr>
              <w:fldChar w:fldCharType="begin"/>
            </w:r>
            <w:r w:rsidR="00BA415F" w:rsidRPr="00BA415F">
              <w:rPr>
                <w:rFonts w:ascii="Century Gothic" w:hAnsi="Century Gothic"/>
                <w:noProof/>
                <w:webHidden/>
              </w:rPr>
              <w:instrText xml:space="preserve"> PAGEREF _Toc180498511 \h </w:instrText>
            </w:r>
            <w:r w:rsidR="00BA415F" w:rsidRPr="00BA415F">
              <w:rPr>
                <w:rFonts w:ascii="Century Gothic" w:hAnsi="Century Gothic"/>
                <w:noProof/>
                <w:webHidden/>
              </w:rPr>
            </w:r>
            <w:r w:rsidR="00BA415F" w:rsidRPr="00BA415F">
              <w:rPr>
                <w:rFonts w:ascii="Century Gothic" w:hAnsi="Century Gothic"/>
                <w:noProof/>
                <w:webHidden/>
              </w:rPr>
              <w:fldChar w:fldCharType="separate"/>
            </w:r>
            <w:r w:rsidR="00321324">
              <w:rPr>
                <w:rFonts w:ascii="Century Gothic" w:hAnsi="Century Gothic"/>
                <w:noProof/>
                <w:webHidden/>
              </w:rPr>
              <w:t>4</w:t>
            </w:r>
            <w:r w:rsidR="00BA415F" w:rsidRPr="00BA415F">
              <w:rPr>
                <w:rFonts w:ascii="Century Gothic" w:hAnsi="Century Gothic"/>
                <w:noProof/>
                <w:webHidden/>
              </w:rPr>
              <w:fldChar w:fldCharType="end"/>
            </w:r>
          </w:hyperlink>
        </w:p>
        <w:p w14:paraId="387365FB" w14:textId="17C32036" w:rsidR="00BA415F" w:rsidRPr="00BA415F" w:rsidRDefault="00B26F08">
          <w:pPr>
            <w:pStyle w:val="TDC1"/>
            <w:tabs>
              <w:tab w:val="right" w:leader="dot" w:pos="9962"/>
            </w:tabs>
            <w:rPr>
              <w:rFonts w:ascii="Century Gothic" w:eastAsiaTheme="minorEastAsia" w:hAnsi="Century Gothic"/>
              <w:noProof/>
              <w:kern w:val="2"/>
              <w:lang w:eastAsia="es-MX"/>
              <w14:ligatures w14:val="standardContextual"/>
            </w:rPr>
          </w:pPr>
          <w:hyperlink w:anchor="_Toc180498512" w:history="1">
            <w:r w:rsidR="00BA415F" w:rsidRPr="00BA415F">
              <w:rPr>
                <w:rStyle w:val="Hipervnculo"/>
                <w:rFonts w:ascii="Century Gothic" w:eastAsia="Times New Roman" w:hAnsi="Century Gothic"/>
                <w:noProof/>
                <w:lang w:eastAsia="es-MX"/>
              </w:rPr>
              <w:t>8.- Logística:</w:t>
            </w:r>
            <w:r w:rsidR="00BA415F" w:rsidRPr="00BA415F">
              <w:rPr>
                <w:rFonts w:ascii="Century Gothic" w:hAnsi="Century Gothic"/>
                <w:noProof/>
                <w:webHidden/>
              </w:rPr>
              <w:tab/>
            </w:r>
            <w:r w:rsidR="00BA415F" w:rsidRPr="00BA415F">
              <w:rPr>
                <w:rFonts w:ascii="Century Gothic" w:hAnsi="Century Gothic"/>
                <w:noProof/>
                <w:webHidden/>
              </w:rPr>
              <w:fldChar w:fldCharType="begin"/>
            </w:r>
            <w:r w:rsidR="00BA415F" w:rsidRPr="00BA415F">
              <w:rPr>
                <w:rFonts w:ascii="Century Gothic" w:hAnsi="Century Gothic"/>
                <w:noProof/>
                <w:webHidden/>
              </w:rPr>
              <w:instrText xml:space="preserve"> PAGEREF _Toc180498512 \h </w:instrText>
            </w:r>
            <w:r w:rsidR="00BA415F" w:rsidRPr="00BA415F">
              <w:rPr>
                <w:rFonts w:ascii="Century Gothic" w:hAnsi="Century Gothic"/>
                <w:noProof/>
                <w:webHidden/>
              </w:rPr>
            </w:r>
            <w:r w:rsidR="00BA415F" w:rsidRPr="00BA415F">
              <w:rPr>
                <w:rFonts w:ascii="Century Gothic" w:hAnsi="Century Gothic"/>
                <w:noProof/>
                <w:webHidden/>
              </w:rPr>
              <w:fldChar w:fldCharType="separate"/>
            </w:r>
            <w:r w:rsidR="00321324">
              <w:rPr>
                <w:rFonts w:ascii="Century Gothic" w:hAnsi="Century Gothic"/>
                <w:noProof/>
                <w:webHidden/>
              </w:rPr>
              <w:t>4</w:t>
            </w:r>
            <w:r w:rsidR="00BA415F" w:rsidRPr="00BA415F">
              <w:rPr>
                <w:rFonts w:ascii="Century Gothic" w:hAnsi="Century Gothic"/>
                <w:noProof/>
                <w:webHidden/>
              </w:rPr>
              <w:fldChar w:fldCharType="end"/>
            </w:r>
          </w:hyperlink>
        </w:p>
        <w:p w14:paraId="3E1C2F11" w14:textId="7E5FF142" w:rsidR="00BA415F" w:rsidRPr="00BA415F" w:rsidRDefault="00B26F08">
          <w:pPr>
            <w:pStyle w:val="TDC2"/>
            <w:tabs>
              <w:tab w:val="right" w:leader="dot" w:pos="9962"/>
            </w:tabs>
            <w:rPr>
              <w:rFonts w:ascii="Century Gothic" w:eastAsiaTheme="minorEastAsia" w:hAnsi="Century Gothic"/>
              <w:noProof/>
              <w:kern w:val="2"/>
              <w:lang w:eastAsia="es-MX"/>
              <w14:ligatures w14:val="standardContextual"/>
            </w:rPr>
          </w:pPr>
          <w:hyperlink w:anchor="_Toc180498513" w:history="1">
            <w:r w:rsidR="00BA415F" w:rsidRPr="00BA415F">
              <w:rPr>
                <w:rStyle w:val="Hipervnculo"/>
                <w:rFonts w:ascii="Century Gothic" w:eastAsia="Times New Roman" w:hAnsi="Century Gothic"/>
                <w:noProof/>
                <w:lang w:eastAsia="es-MX"/>
              </w:rPr>
              <w:t>8.1. Materiales a utilizar:</w:t>
            </w:r>
            <w:r w:rsidR="00BA415F" w:rsidRPr="00BA415F">
              <w:rPr>
                <w:rFonts w:ascii="Century Gothic" w:hAnsi="Century Gothic"/>
                <w:noProof/>
                <w:webHidden/>
              </w:rPr>
              <w:tab/>
            </w:r>
            <w:r w:rsidR="00BA415F" w:rsidRPr="00BA415F">
              <w:rPr>
                <w:rFonts w:ascii="Century Gothic" w:hAnsi="Century Gothic"/>
                <w:noProof/>
                <w:webHidden/>
              </w:rPr>
              <w:fldChar w:fldCharType="begin"/>
            </w:r>
            <w:r w:rsidR="00BA415F" w:rsidRPr="00BA415F">
              <w:rPr>
                <w:rFonts w:ascii="Century Gothic" w:hAnsi="Century Gothic"/>
                <w:noProof/>
                <w:webHidden/>
              </w:rPr>
              <w:instrText xml:space="preserve"> PAGEREF _Toc180498513 \h </w:instrText>
            </w:r>
            <w:r w:rsidR="00BA415F" w:rsidRPr="00BA415F">
              <w:rPr>
                <w:rFonts w:ascii="Century Gothic" w:hAnsi="Century Gothic"/>
                <w:noProof/>
                <w:webHidden/>
              </w:rPr>
            </w:r>
            <w:r w:rsidR="00BA415F" w:rsidRPr="00BA415F">
              <w:rPr>
                <w:rFonts w:ascii="Century Gothic" w:hAnsi="Century Gothic"/>
                <w:noProof/>
                <w:webHidden/>
              </w:rPr>
              <w:fldChar w:fldCharType="separate"/>
            </w:r>
            <w:r w:rsidR="00321324">
              <w:rPr>
                <w:rFonts w:ascii="Century Gothic" w:hAnsi="Century Gothic"/>
                <w:noProof/>
                <w:webHidden/>
              </w:rPr>
              <w:t>4</w:t>
            </w:r>
            <w:r w:rsidR="00BA415F" w:rsidRPr="00BA415F">
              <w:rPr>
                <w:rFonts w:ascii="Century Gothic" w:hAnsi="Century Gothic"/>
                <w:noProof/>
                <w:webHidden/>
              </w:rPr>
              <w:fldChar w:fldCharType="end"/>
            </w:r>
          </w:hyperlink>
        </w:p>
        <w:p w14:paraId="5A4673B2" w14:textId="5EE0462E" w:rsidR="00BA415F" w:rsidRPr="00BA415F" w:rsidRDefault="00B26F08">
          <w:pPr>
            <w:pStyle w:val="TDC2"/>
            <w:tabs>
              <w:tab w:val="right" w:leader="dot" w:pos="9962"/>
            </w:tabs>
            <w:rPr>
              <w:rFonts w:ascii="Century Gothic" w:eastAsiaTheme="minorEastAsia" w:hAnsi="Century Gothic"/>
              <w:noProof/>
              <w:kern w:val="2"/>
              <w:lang w:eastAsia="es-MX"/>
              <w14:ligatures w14:val="standardContextual"/>
            </w:rPr>
          </w:pPr>
          <w:hyperlink w:anchor="_Toc180498514" w:history="1">
            <w:r w:rsidR="00BA415F" w:rsidRPr="00BA415F">
              <w:rPr>
                <w:rStyle w:val="Hipervnculo"/>
                <w:rFonts w:ascii="Century Gothic" w:hAnsi="Century Gothic"/>
                <w:noProof/>
              </w:rPr>
              <w:t>8.2. Dinámica para el desarrollo de las sesiones de capacitación</w:t>
            </w:r>
            <w:r w:rsidR="00BA415F" w:rsidRPr="00BA415F">
              <w:rPr>
                <w:rFonts w:ascii="Century Gothic" w:hAnsi="Century Gothic"/>
                <w:noProof/>
                <w:webHidden/>
              </w:rPr>
              <w:tab/>
            </w:r>
            <w:r w:rsidR="00BA415F" w:rsidRPr="00BA415F">
              <w:rPr>
                <w:rFonts w:ascii="Century Gothic" w:hAnsi="Century Gothic"/>
                <w:noProof/>
                <w:webHidden/>
              </w:rPr>
              <w:fldChar w:fldCharType="begin"/>
            </w:r>
            <w:r w:rsidR="00BA415F" w:rsidRPr="00BA415F">
              <w:rPr>
                <w:rFonts w:ascii="Century Gothic" w:hAnsi="Century Gothic"/>
                <w:noProof/>
                <w:webHidden/>
              </w:rPr>
              <w:instrText xml:space="preserve"> PAGEREF _Toc180498514 \h </w:instrText>
            </w:r>
            <w:r w:rsidR="00BA415F" w:rsidRPr="00BA415F">
              <w:rPr>
                <w:rFonts w:ascii="Century Gothic" w:hAnsi="Century Gothic"/>
                <w:noProof/>
                <w:webHidden/>
              </w:rPr>
            </w:r>
            <w:r w:rsidR="00BA415F" w:rsidRPr="00BA415F">
              <w:rPr>
                <w:rFonts w:ascii="Century Gothic" w:hAnsi="Century Gothic"/>
                <w:noProof/>
                <w:webHidden/>
              </w:rPr>
              <w:fldChar w:fldCharType="separate"/>
            </w:r>
            <w:r w:rsidR="00321324">
              <w:rPr>
                <w:rFonts w:ascii="Century Gothic" w:hAnsi="Century Gothic"/>
                <w:noProof/>
                <w:webHidden/>
              </w:rPr>
              <w:t>4</w:t>
            </w:r>
            <w:r w:rsidR="00BA415F" w:rsidRPr="00BA415F">
              <w:rPr>
                <w:rFonts w:ascii="Century Gothic" w:hAnsi="Century Gothic"/>
                <w:noProof/>
                <w:webHidden/>
              </w:rPr>
              <w:fldChar w:fldCharType="end"/>
            </w:r>
          </w:hyperlink>
        </w:p>
        <w:p w14:paraId="5BD1494E" w14:textId="0525E71C" w:rsidR="00BA415F" w:rsidRPr="00BA415F" w:rsidRDefault="00B26F08">
          <w:pPr>
            <w:pStyle w:val="TDC2"/>
            <w:tabs>
              <w:tab w:val="right" w:leader="dot" w:pos="9962"/>
            </w:tabs>
            <w:rPr>
              <w:rFonts w:ascii="Century Gothic" w:eastAsiaTheme="minorEastAsia" w:hAnsi="Century Gothic"/>
              <w:noProof/>
              <w:kern w:val="2"/>
              <w:lang w:eastAsia="es-MX"/>
              <w14:ligatures w14:val="standardContextual"/>
            </w:rPr>
          </w:pPr>
          <w:hyperlink w:anchor="_Toc180498515" w:history="1">
            <w:r w:rsidR="00BA415F" w:rsidRPr="00BA415F">
              <w:rPr>
                <w:rStyle w:val="Hipervnculo"/>
                <w:rFonts w:ascii="Century Gothic" w:eastAsia="Times New Roman" w:hAnsi="Century Gothic"/>
                <w:noProof/>
                <w:lang w:eastAsia="es-MX"/>
              </w:rPr>
              <w:t xml:space="preserve">8.3. </w:t>
            </w:r>
            <w:r w:rsidR="00E12AA9">
              <w:rPr>
                <w:rStyle w:val="Hipervnculo"/>
                <w:rFonts w:ascii="Century Gothic" w:eastAsia="Times New Roman" w:hAnsi="Century Gothic"/>
                <w:noProof/>
                <w:lang w:eastAsia="es-MX"/>
              </w:rPr>
              <w:t>Requisitos de logistica con el personal</w:t>
            </w:r>
            <w:r w:rsidR="00BA415F" w:rsidRPr="00BA415F">
              <w:rPr>
                <w:rStyle w:val="Hipervnculo"/>
                <w:rFonts w:ascii="Century Gothic" w:eastAsia="Times New Roman" w:hAnsi="Century Gothic"/>
                <w:noProof/>
                <w:lang w:eastAsia="es-MX"/>
              </w:rPr>
              <w:t>.</w:t>
            </w:r>
            <w:r w:rsidR="00BA415F" w:rsidRPr="00BA415F">
              <w:rPr>
                <w:rFonts w:ascii="Century Gothic" w:hAnsi="Century Gothic"/>
                <w:noProof/>
                <w:webHidden/>
              </w:rPr>
              <w:tab/>
            </w:r>
            <w:r w:rsidR="00BA415F" w:rsidRPr="00BA415F">
              <w:rPr>
                <w:rFonts w:ascii="Century Gothic" w:hAnsi="Century Gothic"/>
                <w:noProof/>
                <w:webHidden/>
              </w:rPr>
              <w:fldChar w:fldCharType="begin"/>
            </w:r>
            <w:r w:rsidR="00BA415F" w:rsidRPr="00BA415F">
              <w:rPr>
                <w:rFonts w:ascii="Century Gothic" w:hAnsi="Century Gothic"/>
                <w:noProof/>
                <w:webHidden/>
              </w:rPr>
              <w:instrText xml:space="preserve"> PAGEREF _Toc180498515 \h </w:instrText>
            </w:r>
            <w:r w:rsidR="00BA415F" w:rsidRPr="00BA415F">
              <w:rPr>
                <w:rFonts w:ascii="Century Gothic" w:hAnsi="Century Gothic"/>
                <w:noProof/>
                <w:webHidden/>
              </w:rPr>
            </w:r>
            <w:r w:rsidR="00BA415F" w:rsidRPr="00BA415F">
              <w:rPr>
                <w:rFonts w:ascii="Century Gothic" w:hAnsi="Century Gothic"/>
                <w:noProof/>
                <w:webHidden/>
              </w:rPr>
              <w:fldChar w:fldCharType="separate"/>
            </w:r>
            <w:r w:rsidR="00321324">
              <w:rPr>
                <w:rFonts w:ascii="Century Gothic" w:hAnsi="Century Gothic"/>
                <w:noProof/>
                <w:webHidden/>
              </w:rPr>
              <w:t>5</w:t>
            </w:r>
            <w:r w:rsidR="00BA415F" w:rsidRPr="00BA415F">
              <w:rPr>
                <w:rFonts w:ascii="Century Gothic" w:hAnsi="Century Gothic"/>
                <w:noProof/>
                <w:webHidden/>
              </w:rPr>
              <w:fldChar w:fldCharType="end"/>
            </w:r>
          </w:hyperlink>
        </w:p>
        <w:p w14:paraId="7C8A3F5B" w14:textId="43E7ACC3" w:rsidR="00AB7167" w:rsidRPr="00BA415F" w:rsidRDefault="00AB7167">
          <w:pPr>
            <w:rPr>
              <w:rFonts w:ascii="Century Gothic" w:hAnsi="Century Gothic"/>
            </w:rPr>
          </w:pPr>
          <w:r w:rsidRPr="00BA415F">
            <w:rPr>
              <w:rFonts w:ascii="Century Gothic" w:hAnsi="Century Gothic"/>
              <w:b/>
              <w:bCs/>
              <w:lang w:val="es-ES"/>
            </w:rPr>
            <w:fldChar w:fldCharType="end"/>
          </w:r>
        </w:p>
      </w:sdtContent>
    </w:sdt>
    <w:p w14:paraId="068E5FBB" w14:textId="77777777" w:rsidR="000F3EEB" w:rsidRPr="000B1C3B" w:rsidRDefault="000F3EEB" w:rsidP="000F3EEB">
      <w:pPr>
        <w:spacing w:after="0" w:line="240" w:lineRule="auto"/>
        <w:jc w:val="center"/>
        <w:rPr>
          <w:rFonts w:ascii="Century Gothic" w:eastAsia="Times New Roman" w:hAnsi="Century Gothic" w:cs="Tahoma"/>
          <w:b/>
          <w:sz w:val="44"/>
          <w:szCs w:val="28"/>
          <w:lang w:eastAsia="es-MX"/>
        </w:rPr>
      </w:pPr>
    </w:p>
    <w:p w14:paraId="1EFB4C72" w14:textId="4FFC8071" w:rsidR="000F3EEB" w:rsidRPr="000B1C3B" w:rsidRDefault="000F3EEB" w:rsidP="000F3EEB">
      <w:pPr>
        <w:spacing w:after="0" w:line="240" w:lineRule="auto"/>
        <w:jc w:val="center"/>
        <w:rPr>
          <w:rFonts w:ascii="Century Gothic" w:eastAsia="Times New Roman" w:hAnsi="Century Gothic" w:cs="Tahoma"/>
          <w:b/>
          <w:sz w:val="44"/>
          <w:szCs w:val="28"/>
          <w:lang w:eastAsia="es-MX"/>
        </w:rPr>
      </w:pPr>
    </w:p>
    <w:p w14:paraId="29B07E24" w14:textId="0BC04058" w:rsidR="000F3EEB" w:rsidRPr="000B1C3B" w:rsidRDefault="000F3EEB" w:rsidP="000F3EEB">
      <w:pPr>
        <w:spacing w:after="0" w:line="240" w:lineRule="auto"/>
        <w:jc w:val="right"/>
        <w:rPr>
          <w:rFonts w:ascii="Century Gothic" w:eastAsia="Times New Roman" w:hAnsi="Century Gothic" w:cs="Tahoma"/>
          <w:b/>
          <w:sz w:val="32"/>
          <w:szCs w:val="32"/>
          <w:lang w:eastAsia="es-MX"/>
        </w:rPr>
      </w:pPr>
    </w:p>
    <w:p w14:paraId="72E404EA" w14:textId="76A0ACF0" w:rsidR="000F3EEB" w:rsidRPr="000B1C3B" w:rsidRDefault="000F3EEB" w:rsidP="000F3EEB">
      <w:pPr>
        <w:spacing w:after="200" w:line="276" w:lineRule="auto"/>
        <w:rPr>
          <w:rFonts w:ascii="Century Gothic" w:eastAsia="Times New Roman" w:hAnsi="Century Gothic" w:cs="Tahoma"/>
          <w:sz w:val="24"/>
          <w:szCs w:val="24"/>
          <w:lang w:eastAsia="es-MX"/>
        </w:rPr>
      </w:pPr>
      <w:r w:rsidRPr="000B1C3B">
        <w:rPr>
          <w:rFonts w:ascii="Century Gothic" w:eastAsia="Times New Roman" w:hAnsi="Century Gothic" w:cs="Tahoma"/>
          <w:sz w:val="24"/>
          <w:szCs w:val="24"/>
          <w:lang w:eastAsia="es-MX"/>
        </w:rPr>
        <w:br w:type="page"/>
      </w:r>
    </w:p>
    <w:p w14:paraId="309D7D0B" w14:textId="42FEA4DA" w:rsidR="000F3EEB" w:rsidRPr="00626C6A" w:rsidRDefault="000F3EEB" w:rsidP="00626C6A">
      <w:pPr>
        <w:pStyle w:val="Ttulo1"/>
      </w:pPr>
      <w:bookmarkStart w:id="1" w:name="_Toc180497826"/>
      <w:bookmarkStart w:id="2" w:name="_Toc180498505"/>
      <w:r w:rsidRPr="00626C6A">
        <w:lastRenderedPageBreak/>
        <w:t xml:space="preserve">1.- </w:t>
      </w:r>
      <w:r w:rsidR="00241433" w:rsidRPr="00626C6A">
        <w:t>Introducción</w:t>
      </w:r>
      <w:r w:rsidRPr="00626C6A">
        <w:t>:</w:t>
      </w:r>
      <w:bookmarkEnd w:id="1"/>
      <w:bookmarkEnd w:id="2"/>
    </w:p>
    <w:p w14:paraId="24D2E88A" w14:textId="50DE27B7" w:rsidR="000F3EEB" w:rsidRPr="000B1C3B" w:rsidRDefault="000F3EEB" w:rsidP="000F3EEB">
      <w:pPr>
        <w:spacing w:after="0" w:line="240" w:lineRule="auto"/>
        <w:jc w:val="both"/>
        <w:rPr>
          <w:rFonts w:ascii="Century Gothic" w:eastAsia="Times New Roman" w:hAnsi="Century Gothic" w:cs="Tahoma"/>
          <w:b/>
          <w:sz w:val="24"/>
          <w:szCs w:val="24"/>
          <w:lang w:eastAsia="es-MX"/>
        </w:rPr>
      </w:pPr>
    </w:p>
    <w:p w14:paraId="4A2FABEE" w14:textId="51249AD2" w:rsidR="002028E2" w:rsidRDefault="002028E2" w:rsidP="002028E2">
      <w:pPr>
        <w:jc w:val="both"/>
        <w:rPr>
          <w:rFonts w:ascii="Century Gothic" w:hAnsi="Century Gothic" w:cs="Arial"/>
        </w:rPr>
      </w:pPr>
      <w:r w:rsidRPr="002028E2">
        <w:rPr>
          <w:rFonts w:ascii="Century Gothic" w:hAnsi="Century Gothic" w:cs="Arial"/>
        </w:rPr>
        <w:t xml:space="preserve">México se conoce por su gran riqueza y diversidad cultural, situación que se fundamenta en la presencia de sus pueblos y comunidades indígenas. Parte inherente de esta riqueza la constituyen las variedades lingüísticas (idiomas o lenguas) que emplean cada uno de estos grupos ya través de las cuales sus hablantes comprenden el mundo y se interrelacionan con otros. El lenguaje es una actividad comunicativa, cognitiva y reflexiva mediante el cual expresamos, intercambiamos y defendemos nuestras ideas; establecemos y mantenemos relaciones interpersonales; tenemos acceso a la información; participamos en la construcción del conocimiento. </w:t>
      </w:r>
    </w:p>
    <w:p w14:paraId="21E3B356" w14:textId="77777777" w:rsidR="00241433" w:rsidRPr="00241433" w:rsidRDefault="00241433" w:rsidP="00626C6A">
      <w:pPr>
        <w:pStyle w:val="Ttulo1"/>
      </w:pPr>
      <w:bookmarkStart w:id="3" w:name="_Toc180497827"/>
      <w:bookmarkStart w:id="4" w:name="_Toc180498506"/>
      <w:r>
        <w:t>2</w:t>
      </w:r>
      <w:r w:rsidRPr="000B1C3B">
        <w:t xml:space="preserve">.- </w:t>
      </w:r>
      <w:r>
        <w:t>Objetivo:</w:t>
      </w:r>
      <w:bookmarkEnd w:id="3"/>
      <w:bookmarkEnd w:id="4"/>
    </w:p>
    <w:p w14:paraId="3763B6F8" w14:textId="03629AE4" w:rsidR="002028E2" w:rsidRPr="002028E2" w:rsidRDefault="002028E2" w:rsidP="002028E2">
      <w:pPr>
        <w:jc w:val="both"/>
        <w:rPr>
          <w:rFonts w:ascii="Century Gothic" w:hAnsi="Century Gothic" w:cs="Arial"/>
        </w:rPr>
      </w:pPr>
      <w:r w:rsidRPr="002028E2">
        <w:rPr>
          <w:rFonts w:ascii="Century Gothic" w:hAnsi="Century Gothic" w:cs="Arial"/>
        </w:rPr>
        <w:t xml:space="preserve">La finalidad de </w:t>
      </w:r>
      <w:r w:rsidR="009F370E">
        <w:rPr>
          <w:rFonts w:ascii="Century Gothic" w:hAnsi="Century Gothic" w:cs="Arial"/>
        </w:rPr>
        <w:t>impartir este curso sobre los</w:t>
      </w:r>
      <w:r w:rsidRPr="002028E2">
        <w:rPr>
          <w:rFonts w:ascii="Century Gothic" w:hAnsi="Century Gothic" w:cs="Arial"/>
        </w:rPr>
        <w:t xml:space="preserve"> Comandos básicos en lengua Originaria </w:t>
      </w:r>
      <w:r w:rsidR="00AB7167" w:rsidRPr="002028E2">
        <w:rPr>
          <w:rFonts w:ascii="Century Gothic" w:hAnsi="Century Gothic" w:cs="Arial"/>
        </w:rPr>
        <w:t>Náhuatl es</w:t>
      </w:r>
      <w:r w:rsidRPr="002028E2">
        <w:rPr>
          <w:rFonts w:ascii="Century Gothic" w:hAnsi="Century Gothic" w:cs="Arial"/>
        </w:rPr>
        <w:t xml:space="preserve"> crear un espacio en el interior de la institución para fomentar la empatía hacia las comunidades</w:t>
      </w:r>
      <w:r w:rsidR="009F370E">
        <w:rPr>
          <w:rFonts w:ascii="Century Gothic" w:hAnsi="Century Gothic" w:cs="Arial"/>
        </w:rPr>
        <w:t xml:space="preserve"> </w:t>
      </w:r>
      <w:r w:rsidR="00AB7167">
        <w:rPr>
          <w:rFonts w:ascii="Century Gothic" w:hAnsi="Century Gothic" w:cs="Arial"/>
        </w:rPr>
        <w:t>Indígenas</w:t>
      </w:r>
      <w:r w:rsidR="00151A4C">
        <w:rPr>
          <w:rFonts w:ascii="Century Gothic" w:hAnsi="Century Gothic" w:cs="Arial"/>
        </w:rPr>
        <w:t>, el conocer su escritura, su expresión oral en el sentido de los conceptos sobre esta lengua; el hablarla y escrib</w:t>
      </w:r>
      <w:r w:rsidR="009F370E">
        <w:rPr>
          <w:rFonts w:ascii="Century Gothic" w:hAnsi="Century Gothic" w:cs="Arial"/>
        </w:rPr>
        <w:t>i</w:t>
      </w:r>
      <w:r w:rsidR="00151A4C">
        <w:rPr>
          <w:rFonts w:ascii="Century Gothic" w:hAnsi="Century Gothic" w:cs="Arial"/>
        </w:rPr>
        <w:t xml:space="preserve">r </w:t>
      </w:r>
      <w:r w:rsidR="009F370E">
        <w:rPr>
          <w:rFonts w:ascii="Century Gothic" w:hAnsi="Century Gothic" w:cs="Arial"/>
        </w:rPr>
        <w:t>las cuestiones básicas y su importancia en esta cultura</w:t>
      </w:r>
      <w:r w:rsidRPr="002028E2">
        <w:rPr>
          <w:rFonts w:ascii="Century Gothic" w:hAnsi="Century Gothic" w:cs="Arial"/>
        </w:rPr>
        <w:t>.</w:t>
      </w:r>
    </w:p>
    <w:p w14:paraId="076F21F0" w14:textId="77777777" w:rsidR="002028E2" w:rsidRPr="002028E2" w:rsidRDefault="002028E2" w:rsidP="002028E2">
      <w:pPr>
        <w:jc w:val="both"/>
        <w:rPr>
          <w:rFonts w:ascii="Century Gothic" w:hAnsi="Century Gothic" w:cs="Arial"/>
        </w:rPr>
      </w:pPr>
      <w:r w:rsidRPr="002028E2">
        <w:rPr>
          <w:rFonts w:ascii="Century Gothic" w:hAnsi="Century Gothic" w:cs="Arial"/>
        </w:rPr>
        <w:t>Conocer comandos básicos en náhuatl aportaría a:</w:t>
      </w:r>
    </w:p>
    <w:p w14:paraId="4D759F7F" w14:textId="77777777" w:rsidR="002028E2" w:rsidRPr="002028E2" w:rsidRDefault="002028E2" w:rsidP="002028E2">
      <w:pPr>
        <w:pStyle w:val="Prrafodelista"/>
        <w:numPr>
          <w:ilvl w:val="0"/>
          <w:numId w:val="7"/>
        </w:numPr>
        <w:jc w:val="both"/>
        <w:rPr>
          <w:rFonts w:ascii="Century Gothic" w:hAnsi="Century Gothic" w:cs="Arial"/>
        </w:rPr>
      </w:pPr>
      <w:r w:rsidRPr="002028E2">
        <w:rPr>
          <w:rFonts w:ascii="Century Gothic" w:hAnsi="Century Gothic" w:cs="Arial"/>
        </w:rPr>
        <w:t xml:space="preserve">Fomentar </w:t>
      </w:r>
      <w:r w:rsidR="00960C0D">
        <w:rPr>
          <w:rFonts w:ascii="Century Gothic" w:hAnsi="Century Gothic" w:cs="Arial"/>
        </w:rPr>
        <w:t>la</w:t>
      </w:r>
      <w:r w:rsidRPr="002028E2">
        <w:rPr>
          <w:rFonts w:ascii="Century Gothic" w:hAnsi="Century Gothic" w:cs="Arial"/>
        </w:rPr>
        <w:t xml:space="preserve"> comunicación </w:t>
      </w:r>
    </w:p>
    <w:p w14:paraId="3474A487" w14:textId="77777777" w:rsidR="002028E2" w:rsidRPr="002028E2" w:rsidRDefault="002028E2" w:rsidP="002028E2">
      <w:pPr>
        <w:pStyle w:val="Prrafodelista"/>
        <w:numPr>
          <w:ilvl w:val="0"/>
          <w:numId w:val="7"/>
        </w:numPr>
        <w:jc w:val="both"/>
        <w:rPr>
          <w:rFonts w:ascii="Century Gothic" w:hAnsi="Century Gothic" w:cs="Arial"/>
        </w:rPr>
      </w:pPr>
      <w:r w:rsidRPr="002028E2">
        <w:rPr>
          <w:rFonts w:ascii="Century Gothic" w:hAnsi="Century Gothic" w:cs="Arial"/>
        </w:rPr>
        <w:t>Inclusión social</w:t>
      </w:r>
    </w:p>
    <w:p w14:paraId="79D89D44" w14:textId="77777777" w:rsidR="002028E2" w:rsidRDefault="002028E2" w:rsidP="002028E2">
      <w:pPr>
        <w:pStyle w:val="Prrafodelista"/>
        <w:numPr>
          <w:ilvl w:val="0"/>
          <w:numId w:val="7"/>
        </w:numPr>
        <w:jc w:val="both"/>
        <w:rPr>
          <w:rFonts w:ascii="Century Gothic" w:hAnsi="Century Gothic" w:cs="Arial"/>
        </w:rPr>
      </w:pPr>
      <w:r w:rsidRPr="002028E2">
        <w:rPr>
          <w:rFonts w:ascii="Century Gothic" w:hAnsi="Century Gothic" w:cs="Arial"/>
        </w:rPr>
        <w:t>Diversidad de valores,</w:t>
      </w:r>
      <w:r w:rsidR="00E164F8">
        <w:rPr>
          <w:rFonts w:ascii="Century Gothic" w:hAnsi="Century Gothic" w:cs="Arial"/>
        </w:rPr>
        <w:t xml:space="preserve"> </w:t>
      </w:r>
      <w:r w:rsidRPr="002028E2">
        <w:rPr>
          <w:rFonts w:ascii="Century Gothic" w:hAnsi="Century Gothic" w:cs="Arial"/>
        </w:rPr>
        <w:t>cultura,</w:t>
      </w:r>
      <w:r w:rsidR="00E164F8">
        <w:rPr>
          <w:rFonts w:ascii="Century Gothic" w:hAnsi="Century Gothic" w:cs="Arial"/>
        </w:rPr>
        <w:t xml:space="preserve"> </w:t>
      </w:r>
      <w:r w:rsidRPr="002028E2">
        <w:rPr>
          <w:rFonts w:ascii="Century Gothic" w:hAnsi="Century Gothic" w:cs="Arial"/>
        </w:rPr>
        <w:t>lenguas</w:t>
      </w:r>
    </w:p>
    <w:p w14:paraId="70AC284B" w14:textId="7E153717" w:rsidR="0035709B" w:rsidRPr="0035709B" w:rsidRDefault="0035709B" w:rsidP="0035709B">
      <w:pPr>
        <w:jc w:val="both"/>
        <w:rPr>
          <w:rFonts w:ascii="Century Gothic" w:hAnsi="Century Gothic" w:cs="Arial"/>
        </w:rPr>
      </w:pPr>
      <w:r>
        <w:rPr>
          <w:rFonts w:ascii="Century Gothic" w:hAnsi="Century Gothic" w:cs="Arial"/>
        </w:rPr>
        <w:t xml:space="preserve">El presente curso va dirigido a Personal del Impepac, Partidos Políticos y Público en General. </w:t>
      </w:r>
      <w:r w:rsidR="00321324">
        <w:rPr>
          <w:rFonts w:ascii="Century Gothic" w:hAnsi="Century Gothic" w:cs="Arial"/>
          <w:b/>
        </w:rPr>
        <w:t>(Cupo Limitado).</w:t>
      </w:r>
    </w:p>
    <w:p w14:paraId="1FD6ED53" w14:textId="15A3356B" w:rsidR="00DD319B" w:rsidRPr="00D821CA" w:rsidRDefault="00AB7167" w:rsidP="00626C6A">
      <w:pPr>
        <w:pStyle w:val="Ttulo1"/>
      </w:pPr>
      <w:bookmarkStart w:id="5" w:name="_Toc180497828"/>
      <w:bookmarkStart w:id="6" w:name="_Toc180498507"/>
      <w:r>
        <w:t>3</w:t>
      </w:r>
      <w:r w:rsidR="000F3EEB" w:rsidRPr="000B1C3B">
        <w:t>.- Fecha:</w:t>
      </w:r>
      <w:bookmarkEnd w:id="5"/>
      <w:bookmarkEnd w:id="6"/>
    </w:p>
    <w:tbl>
      <w:tblPr>
        <w:tblStyle w:val="Tablaconcuadrcula"/>
        <w:tblpPr w:leftFromText="141" w:rightFromText="141" w:vertAnchor="text" w:horzAnchor="page" w:tblpX="2788" w:tblpY="172"/>
        <w:tblW w:w="0" w:type="auto"/>
        <w:tblLook w:val="04A0" w:firstRow="1" w:lastRow="0" w:firstColumn="1" w:lastColumn="0" w:noHBand="0" w:noVBand="1"/>
      </w:tblPr>
      <w:tblGrid>
        <w:gridCol w:w="6658"/>
      </w:tblGrid>
      <w:tr w:rsidR="00DD319B" w:rsidRPr="00654D0F" w14:paraId="6E4D20E6" w14:textId="77777777" w:rsidTr="00D821CA">
        <w:tc>
          <w:tcPr>
            <w:tcW w:w="6658" w:type="dxa"/>
          </w:tcPr>
          <w:p w14:paraId="466D6875" w14:textId="3E2C2DE5" w:rsidR="00DD319B" w:rsidRPr="000F2E49" w:rsidRDefault="00D821CA" w:rsidP="000F2E49">
            <w:pPr>
              <w:jc w:val="center"/>
              <w:rPr>
                <w:rFonts w:ascii="Century Gothic" w:hAnsi="Century Gothic"/>
                <w:b/>
                <w:sz w:val="28"/>
                <w:szCs w:val="28"/>
                <w:lang w:eastAsia="es-MX"/>
              </w:rPr>
            </w:pPr>
            <w:r w:rsidRPr="000F2E49">
              <w:rPr>
                <w:rFonts w:ascii="Century Gothic" w:hAnsi="Century Gothic"/>
                <w:b/>
                <w:sz w:val="28"/>
                <w:szCs w:val="28"/>
                <w:lang w:eastAsia="es-MX"/>
              </w:rPr>
              <w:t>Calendario de sesiones</w:t>
            </w:r>
          </w:p>
        </w:tc>
      </w:tr>
      <w:tr w:rsidR="00DD319B" w:rsidRPr="00654D0F" w14:paraId="686C02CA" w14:textId="77777777" w:rsidTr="00D821CA">
        <w:tc>
          <w:tcPr>
            <w:tcW w:w="6658" w:type="dxa"/>
          </w:tcPr>
          <w:p w14:paraId="0F3752B9" w14:textId="46A4756A" w:rsidR="00DD319B" w:rsidRPr="000F2E49" w:rsidRDefault="00D821CA" w:rsidP="000F2E49">
            <w:pPr>
              <w:jc w:val="both"/>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7" w:name="_Toc180497837"/>
            <w:r w:rsidRPr="000F2E49">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Serán </w:t>
            </w:r>
            <w:r w:rsidR="00DD319B" w:rsidRPr="000F2E49">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cinco sesiones (dos clases a la semana, los días lunes y viernes</w:t>
            </w:r>
            <w:r w:rsidRPr="000F2E49">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con</w:t>
            </w:r>
            <w:r w:rsidR="00330AD6" w:rsidRPr="000F2E49">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única </w:t>
            </w:r>
            <w:r w:rsidRPr="000F2E49">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excepción</w:t>
            </w:r>
            <w:r w:rsidR="00FD225A">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que no se llevara a cabo el día lunes 18 de noviembre </w:t>
            </w:r>
            <w:r w:rsidR="00417032">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la cual se llevara a cabo </w:t>
            </w:r>
            <w:r w:rsidRPr="000F2E49">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el</w:t>
            </w:r>
            <w:r w:rsidR="00330AD6" w:rsidRPr="000F2E49">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día</w:t>
            </w:r>
            <w:r w:rsidRPr="000F2E49">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martes 19 de noviembre</w:t>
            </w:r>
            <w:r w:rsidR="00DD319B" w:rsidRPr="000F2E49">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bookmarkEnd w:id="7"/>
          </w:p>
          <w:p w14:paraId="46960F93" w14:textId="77777777" w:rsidR="00DD319B" w:rsidRPr="000F2E49" w:rsidRDefault="00DD319B" w:rsidP="000F2E49">
            <w:pPr>
              <w:jc w:val="both"/>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86D39FA" w14:textId="5EA65334" w:rsidR="00DD319B" w:rsidRPr="000F2E49" w:rsidRDefault="00DD319B" w:rsidP="000F2E49">
            <w:pPr>
              <w:jc w:val="both"/>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8" w:name="_Toc180497838"/>
            <w:r w:rsidRPr="000F2E49">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inicio</w:t>
            </w:r>
            <w:r w:rsidR="00D821CA" w:rsidRPr="000F2E49">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Primera sesión</w:t>
            </w:r>
            <w:r w:rsidRPr="000F2E49">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15-nov-2024</w:t>
            </w:r>
            <w:bookmarkEnd w:id="8"/>
          </w:p>
          <w:p w14:paraId="41BC5F41" w14:textId="77777777" w:rsidR="00DD319B" w:rsidRPr="000F2E49" w:rsidRDefault="00DD319B" w:rsidP="000F2E49">
            <w:pPr>
              <w:jc w:val="both"/>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156238E" w14:textId="321008A1" w:rsidR="00DD319B" w:rsidRPr="000F2E49" w:rsidRDefault="00E77BDB" w:rsidP="000F2E49">
            <w:pPr>
              <w:jc w:val="both"/>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9" w:name="_Toc180497839"/>
            <w:r>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sidR="00D821CA" w:rsidRPr="000F2E49">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egunda sesión: 19</w:t>
            </w:r>
            <w:r w:rsidR="00DD319B" w:rsidRPr="000F2E49">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-nov-2024</w:t>
            </w:r>
            <w:bookmarkEnd w:id="9"/>
          </w:p>
          <w:p w14:paraId="18053476" w14:textId="77777777" w:rsidR="00DD319B" w:rsidRPr="000F2E49" w:rsidRDefault="00DD319B" w:rsidP="000F2E49">
            <w:pPr>
              <w:jc w:val="both"/>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09EE278" w14:textId="15BC3B4C" w:rsidR="00DD319B" w:rsidRPr="000F2E49" w:rsidRDefault="00D821CA" w:rsidP="000F2E49">
            <w:pPr>
              <w:jc w:val="both"/>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10" w:name="_Toc180497840"/>
            <w:r w:rsidRPr="000F2E49">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Terce</w:t>
            </w:r>
            <w:r w:rsidR="00DD319B" w:rsidRPr="000F2E49">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ra sesión: 22-nov-2024</w:t>
            </w:r>
            <w:bookmarkEnd w:id="10"/>
          </w:p>
          <w:p w14:paraId="791B6BDE" w14:textId="77777777" w:rsidR="00DD319B" w:rsidRPr="000F2E49" w:rsidRDefault="00DD319B" w:rsidP="000F2E49">
            <w:pPr>
              <w:jc w:val="both"/>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A62CE04" w14:textId="6629C0C1" w:rsidR="00DD319B" w:rsidRPr="000F2E49" w:rsidRDefault="00D821CA" w:rsidP="000F2E49">
            <w:pPr>
              <w:jc w:val="both"/>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11" w:name="_Toc180497841"/>
            <w:r w:rsidRPr="000F2E49">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Cuar</w:t>
            </w:r>
            <w:r w:rsidR="00DD319B" w:rsidRPr="000F2E49">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ta sesión: 25-nov-2024</w:t>
            </w:r>
            <w:bookmarkEnd w:id="11"/>
          </w:p>
          <w:p w14:paraId="0C341ACB" w14:textId="77777777" w:rsidR="00DD319B" w:rsidRPr="000F2E49" w:rsidRDefault="00DD319B" w:rsidP="000F2E49">
            <w:pPr>
              <w:jc w:val="both"/>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B8640AC" w14:textId="40155C4D" w:rsidR="00DD319B" w:rsidRPr="006E5EBB" w:rsidRDefault="00D821CA" w:rsidP="000F2E49">
            <w:pPr>
              <w:jc w:val="both"/>
              <w:rPr>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12" w:name="_Toc180497842"/>
            <w:r w:rsidRPr="000F2E49">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Quin</w:t>
            </w:r>
            <w:r w:rsidR="00DD319B" w:rsidRPr="000F2E49">
              <w:rPr>
                <w:rFonts w:ascii="Century Gothic" w:hAnsi="Century Gothic"/>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ta sesión: 29-nov-2024</w:t>
            </w:r>
            <w:bookmarkEnd w:id="12"/>
          </w:p>
        </w:tc>
      </w:tr>
    </w:tbl>
    <w:p w14:paraId="78D4EEB8" w14:textId="77777777" w:rsidR="00DD319B" w:rsidRDefault="00DD319B" w:rsidP="00626C6A">
      <w:pPr>
        <w:pStyle w:val="Ttulo1"/>
      </w:pPr>
      <w:bookmarkStart w:id="13" w:name="_Toc180497843"/>
      <w:bookmarkStart w:id="14" w:name="_Toc180498508"/>
    </w:p>
    <w:p w14:paraId="2A06D715" w14:textId="77777777" w:rsidR="00D821CA" w:rsidRPr="00D821CA" w:rsidRDefault="00D821CA" w:rsidP="00D821CA">
      <w:pPr>
        <w:rPr>
          <w:lang w:eastAsia="es-MX"/>
        </w:rPr>
      </w:pPr>
    </w:p>
    <w:p w14:paraId="1A9B1A9F" w14:textId="09F0D8AE" w:rsidR="000F3EEB" w:rsidRPr="000B1C3B" w:rsidRDefault="00AB7167" w:rsidP="00626C6A">
      <w:pPr>
        <w:pStyle w:val="Ttulo1"/>
      </w:pPr>
      <w:r>
        <w:t>4</w:t>
      </w:r>
      <w:r w:rsidR="000F3EEB" w:rsidRPr="000B1C3B">
        <w:t>.- Duración:</w:t>
      </w:r>
      <w:bookmarkEnd w:id="13"/>
      <w:bookmarkEnd w:id="14"/>
    </w:p>
    <w:p w14:paraId="256DEA4F" w14:textId="77777777" w:rsidR="00634457" w:rsidRPr="00DD319B" w:rsidRDefault="00634457" w:rsidP="00DD319B">
      <w:pPr>
        <w:spacing w:after="0" w:line="240" w:lineRule="auto"/>
        <w:jc w:val="both"/>
        <w:rPr>
          <w:rFonts w:ascii="Century Gothic" w:eastAsia="Times New Roman" w:hAnsi="Century Gothic" w:cs="Tahoma"/>
          <w:color w:val="000000" w:themeColor="text1"/>
          <w:lang w:eastAsia="es-MX"/>
        </w:rPr>
      </w:pPr>
    </w:p>
    <w:p w14:paraId="04C2AA26" w14:textId="62147CA7" w:rsidR="00634457" w:rsidRDefault="00DD319B" w:rsidP="00FD225A">
      <w:pPr>
        <w:spacing w:after="0" w:line="240" w:lineRule="auto"/>
        <w:jc w:val="both"/>
        <w:rPr>
          <w:rFonts w:ascii="Century Gothic" w:eastAsia="Times New Roman" w:hAnsi="Century Gothic" w:cs="Tahoma"/>
          <w:b/>
          <w:lang w:eastAsia="es-MX"/>
        </w:rPr>
      </w:pPr>
      <w:r w:rsidRPr="00FD225A">
        <w:rPr>
          <w:rFonts w:ascii="Century Gothic" w:eastAsia="Times New Roman" w:hAnsi="Century Gothic" w:cs="Tahoma"/>
          <w:color w:val="000000" w:themeColor="text1"/>
          <w:lang w:eastAsia="es-MX"/>
        </w:rPr>
        <w:t xml:space="preserve">El </w:t>
      </w:r>
      <w:r w:rsidR="00634457" w:rsidRPr="00FD225A">
        <w:rPr>
          <w:rFonts w:ascii="Century Gothic" w:eastAsia="Times New Roman" w:hAnsi="Century Gothic" w:cs="Tahoma"/>
          <w:color w:val="000000" w:themeColor="text1"/>
          <w:lang w:eastAsia="es-MX"/>
        </w:rPr>
        <w:t>curso</w:t>
      </w:r>
      <w:r w:rsidRPr="00FD225A">
        <w:rPr>
          <w:rFonts w:ascii="Century Gothic" w:eastAsia="Times New Roman" w:hAnsi="Century Gothic" w:cs="Tahoma"/>
          <w:color w:val="000000" w:themeColor="text1"/>
          <w:lang w:eastAsia="es-MX"/>
        </w:rPr>
        <w:t xml:space="preserve"> se realizara </w:t>
      </w:r>
      <w:r w:rsidR="00634457" w:rsidRPr="00FD225A">
        <w:rPr>
          <w:rFonts w:ascii="Century Gothic" w:eastAsia="Times New Roman" w:hAnsi="Century Gothic" w:cs="Tahoma"/>
          <w:color w:val="000000" w:themeColor="text1"/>
          <w:lang w:eastAsia="es-MX"/>
        </w:rPr>
        <w:t xml:space="preserve"> en cinco sesiones </w:t>
      </w:r>
      <w:r w:rsidRPr="00FD225A">
        <w:rPr>
          <w:rFonts w:ascii="Century Gothic" w:eastAsia="Times New Roman" w:hAnsi="Century Gothic" w:cs="Tahoma"/>
          <w:color w:val="000000" w:themeColor="text1"/>
          <w:lang w:eastAsia="es-MX"/>
        </w:rPr>
        <w:t xml:space="preserve">con duración </w:t>
      </w:r>
      <w:r w:rsidR="00634457" w:rsidRPr="00FD225A">
        <w:rPr>
          <w:rFonts w:ascii="Century Gothic" w:eastAsia="Times New Roman" w:hAnsi="Century Gothic" w:cs="Tahoma"/>
          <w:color w:val="000000" w:themeColor="text1"/>
          <w:lang w:eastAsia="es-MX"/>
        </w:rPr>
        <w:t>de una hora (</w:t>
      </w:r>
      <w:r w:rsidR="00634457" w:rsidRPr="00FD225A">
        <w:rPr>
          <w:rFonts w:ascii="Century Gothic" w:eastAsia="Times New Roman" w:hAnsi="Century Gothic" w:cs="Tahoma"/>
          <w:b/>
          <w:color w:val="000000" w:themeColor="text1"/>
          <w:lang w:eastAsia="es-MX"/>
        </w:rPr>
        <w:t>17:00 – 18:00</w:t>
      </w:r>
      <w:r w:rsidR="00634457" w:rsidRPr="00FD225A">
        <w:rPr>
          <w:rFonts w:ascii="Century Gothic" w:eastAsia="Times New Roman" w:hAnsi="Century Gothic" w:cs="Tahoma"/>
          <w:lang w:eastAsia="es-MX"/>
        </w:rPr>
        <w:t xml:space="preserve">.), </w:t>
      </w:r>
      <w:r w:rsidR="00FD225A">
        <w:rPr>
          <w:rFonts w:ascii="Century Gothic" w:eastAsia="Times New Roman" w:hAnsi="Century Gothic" w:cs="Tahoma"/>
          <w:b/>
          <w:lang w:eastAsia="es-MX"/>
        </w:rPr>
        <w:t xml:space="preserve">dos días </w:t>
      </w:r>
      <w:r w:rsidR="00634457" w:rsidRPr="00FD225A">
        <w:rPr>
          <w:rFonts w:ascii="Century Gothic" w:eastAsia="Times New Roman" w:hAnsi="Century Gothic" w:cs="Tahoma"/>
          <w:b/>
          <w:lang w:eastAsia="es-MX"/>
        </w:rPr>
        <w:t>a la semana</w:t>
      </w:r>
      <w:r w:rsidR="00634457" w:rsidRPr="00FD225A">
        <w:rPr>
          <w:rFonts w:ascii="Century Gothic" w:eastAsia="Times New Roman" w:hAnsi="Century Gothic" w:cs="Tahoma"/>
          <w:lang w:eastAsia="es-MX"/>
        </w:rPr>
        <w:t xml:space="preserve"> </w:t>
      </w:r>
      <w:r w:rsidRPr="00FD225A">
        <w:rPr>
          <w:rFonts w:ascii="Century Gothic" w:eastAsia="Times New Roman" w:hAnsi="Century Gothic" w:cs="Tahoma"/>
          <w:lang w:eastAsia="es-MX"/>
        </w:rPr>
        <w:t xml:space="preserve">siendo los </w:t>
      </w:r>
      <w:r w:rsidR="00634457" w:rsidRPr="00FD225A">
        <w:rPr>
          <w:rFonts w:ascii="Century Gothic" w:eastAsia="Times New Roman" w:hAnsi="Century Gothic" w:cs="Tahoma"/>
          <w:lang w:eastAsia="es-MX"/>
        </w:rPr>
        <w:t xml:space="preserve">días </w:t>
      </w:r>
      <w:r w:rsidR="00634457" w:rsidRPr="00FD225A">
        <w:rPr>
          <w:rFonts w:ascii="Century Gothic" w:eastAsia="Times New Roman" w:hAnsi="Century Gothic" w:cs="Tahoma"/>
          <w:b/>
          <w:lang w:eastAsia="es-MX"/>
        </w:rPr>
        <w:t xml:space="preserve">lunes y </w:t>
      </w:r>
      <w:r w:rsidRPr="00FD225A">
        <w:rPr>
          <w:rFonts w:ascii="Century Gothic" w:eastAsia="Times New Roman" w:hAnsi="Century Gothic" w:cs="Tahoma"/>
          <w:b/>
          <w:lang w:eastAsia="es-MX"/>
        </w:rPr>
        <w:t>viernes</w:t>
      </w:r>
      <w:r w:rsidR="00FD225A">
        <w:rPr>
          <w:rFonts w:ascii="Century Gothic" w:eastAsia="Times New Roman" w:hAnsi="Century Gothic" w:cs="Tahoma"/>
          <w:b/>
          <w:lang w:eastAsia="es-MX"/>
        </w:rPr>
        <w:t xml:space="preserve">, </w:t>
      </w:r>
      <w:r w:rsidR="00FD225A" w:rsidRPr="001C4237">
        <w:rPr>
          <w:rFonts w:ascii="Century Gothic" w:eastAsia="Times New Roman" w:hAnsi="Century Gothic" w:cs="Tahoma"/>
          <w:lang w:eastAsia="es-MX"/>
        </w:rPr>
        <w:t>a</w:t>
      </w:r>
      <w:r w:rsidR="00083A68" w:rsidRPr="001C4237">
        <w:rPr>
          <w:rFonts w:ascii="Century Gothic" w:eastAsia="Times New Roman" w:hAnsi="Century Gothic" w:cs="Tahoma"/>
          <w:lang w:eastAsia="es-MX"/>
        </w:rPr>
        <w:t xml:space="preserve"> excepción del día</w:t>
      </w:r>
      <w:r w:rsidR="00FD225A">
        <w:rPr>
          <w:rFonts w:ascii="Century Gothic" w:eastAsia="Times New Roman" w:hAnsi="Century Gothic" w:cs="Tahoma"/>
          <w:b/>
          <w:lang w:eastAsia="es-MX"/>
        </w:rPr>
        <w:t xml:space="preserve"> lunes 18 de noviembre</w:t>
      </w:r>
      <w:r w:rsidR="001C4237">
        <w:rPr>
          <w:rFonts w:ascii="Century Gothic" w:eastAsia="Times New Roman" w:hAnsi="Century Gothic" w:cs="Tahoma"/>
          <w:b/>
          <w:lang w:eastAsia="es-MX"/>
        </w:rPr>
        <w:t>,</w:t>
      </w:r>
      <w:r w:rsidR="00FD225A">
        <w:rPr>
          <w:rFonts w:ascii="Century Gothic" w:eastAsia="Times New Roman" w:hAnsi="Century Gothic" w:cs="Tahoma"/>
          <w:b/>
          <w:lang w:eastAsia="es-MX"/>
        </w:rPr>
        <w:t xml:space="preserve"> </w:t>
      </w:r>
      <w:r w:rsidR="001C4237">
        <w:rPr>
          <w:rFonts w:ascii="Century Gothic" w:eastAsia="Times New Roman" w:hAnsi="Century Gothic" w:cs="Tahoma"/>
          <w:lang w:eastAsia="es-MX"/>
        </w:rPr>
        <w:t>la cual se llevará</w:t>
      </w:r>
      <w:r w:rsidR="00FD225A" w:rsidRPr="001C4237">
        <w:rPr>
          <w:rFonts w:ascii="Century Gothic" w:eastAsia="Times New Roman" w:hAnsi="Century Gothic" w:cs="Tahoma"/>
          <w:lang w:eastAsia="es-MX"/>
        </w:rPr>
        <w:t xml:space="preserve"> a cabo el día</w:t>
      </w:r>
      <w:r w:rsidR="00083A68" w:rsidRPr="00FD225A">
        <w:rPr>
          <w:rFonts w:ascii="Century Gothic" w:eastAsia="Times New Roman" w:hAnsi="Century Gothic" w:cs="Tahoma"/>
          <w:b/>
          <w:lang w:eastAsia="es-MX"/>
        </w:rPr>
        <w:t xml:space="preserve"> </w:t>
      </w:r>
      <w:r w:rsidR="00083A68" w:rsidRPr="00FD225A">
        <w:rPr>
          <w:rFonts w:ascii="Century Gothic" w:hAnsi="Century Gothic"/>
          <w:b/>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martes 19 de noviembre</w:t>
      </w:r>
      <w:r w:rsidRPr="00FD225A">
        <w:rPr>
          <w:rFonts w:ascii="Century Gothic" w:eastAsia="Times New Roman" w:hAnsi="Century Gothic" w:cs="Tahoma"/>
          <w:b/>
          <w:lang w:eastAsia="es-MX"/>
        </w:rPr>
        <w:t>.</w:t>
      </w:r>
    </w:p>
    <w:p w14:paraId="1F90BCCC" w14:textId="77777777" w:rsidR="00FD225A" w:rsidRPr="00FD225A" w:rsidRDefault="00FD225A" w:rsidP="00FD225A">
      <w:pPr>
        <w:spacing w:after="0" w:line="240" w:lineRule="auto"/>
        <w:jc w:val="both"/>
        <w:rPr>
          <w:rFonts w:ascii="Century Gothic" w:eastAsia="Times New Roman" w:hAnsi="Century Gothic" w:cs="Tahoma"/>
          <w:b/>
          <w:lang w:eastAsia="es-MX"/>
        </w:rPr>
      </w:pPr>
    </w:p>
    <w:p w14:paraId="7DFDA77C" w14:textId="75E6FEF6" w:rsidR="00DD319B" w:rsidRPr="00DD319B" w:rsidRDefault="00DD319B" w:rsidP="00FD225A">
      <w:pPr>
        <w:spacing w:after="0" w:line="240" w:lineRule="auto"/>
        <w:jc w:val="both"/>
        <w:rPr>
          <w:rFonts w:ascii="Century Gothic" w:eastAsia="Times New Roman" w:hAnsi="Century Gothic" w:cs="Tahoma"/>
          <w:color w:val="000000" w:themeColor="text1"/>
          <w:lang w:eastAsia="es-MX"/>
        </w:rPr>
      </w:pPr>
      <w:r>
        <w:rPr>
          <w:rFonts w:ascii="Century Gothic" w:eastAsia="Times New Roman" w:hAnsi="Century Gothic" w:cs="Tahoma"/>
          <w:color w:val="000000" w:themeColor="text1"/>
          <w:lang w:eastAsia="es-MX"/>
        </w:rPr>
        <w:t xml:space="preserve">El </w:t>
      </w:r>
      <w:r w:rsidR="00EF00C0">
        <w:rPr>
          <w:rFonts w:ascii="Century Gothic" w:eastAsia="Times New Roman" w:hAnsi="Century Gothic" w:cs="Tahoma"/>
          <w:color w:val="000000" w:themeColor="text1"/>
          <w:lang w:eastAsia="es-MX"/>
        </w:rPr>
        <w:t>día</w:t>
      </w:r>
      <w:r>
        <w:rPr>
          <w:rFonts w:ascii="Century Gothic" w:eastAsia="Times New Roman" w:hAnsi="Century Gothic" w:cs="Tahoma"/>
          <w:color w:val="000000" w:themeColor="text1"/>
          <w:lang w:eastAsia="es-MX"/>
        </w:rPr>
        <w:t xml:space="preserve"> </w:t>
      </w:r>
      <w:r w:rsidRPr="00FD225A">
        <w:rPr>
          <w:rFonts w:ascii="Century Gothic" w:eastAsia="Times New Roman" w:hAnsi="Century Gothic" w:cs="Tahoma"/>
          <w:b/>
          <w:color w:val="000000" w:themeColor="text1"/>
          <w:lang w:eastAsia="es-MX"/>
        </w:rPr>
        <w:t>viernes 15 de noviembre se llevará la inauguración del Curso</w:t>
      </w:r>
      <w:r w:rsidR="00EF00C0">
        <w:rPr>
          <w:rFonts w:ascii="Century Gothic" w:eastAsia="Times New Roman" w:hAnsi="Century Gothic" w:cs="Tahoma"/>
          <w:color w:val="000000" w:themeColor="text1"/>
          <w:lang w:eastAsia="es-MX"/>
        </w:rPr>
        <w:t>,</w:t>
      </w:r>
      <w:r w:rsidRPr="00DD319B">
        <w:rPr>
          <w:rFonts w:ascii="Century Gothic" w:eastAsia="Times New Roman" w:hAnsi="Century Gothic" w:cs="Tahoma"/>
          <w:color w:val="000000" w:themeColor="text1"/>
          <w:lang w:eastAsia="es-MX"/>
        </w:rPr>
        <w:t xml:space="preserve"> </w:t>
      </w:r>
      <w:r>
        <w:rPr>
          <w:rFonts w:ascii="Century Gothic" w:eastAsia="Times New Roman" w:hAnsi="Century Gothic" w:cs="Tahoma"/>
          <w:color w:val="000000" w:themeColor="text1"/>
          <w:lang w:eastAsia="es-MX"/>
        </w:rPr>
        <w:t xml:space="preserve">en el cual se </w:t>
      </w:r>
      <w:r w:rsidR="001C4237">
        <w:rPr>
          <w:rFonts w:ascii="Century Gothic" w:eastAsia="Times New Roman" w:hAnsi="Century Gothic" w:cs="Tahoma"/>
          <w:color w:val="000000" w:themeColor="text1"/>
          <w:lang w:eastAsia="es-MX"/>
        </w:rPr>
        <w:t xml:space="preserve">realizará </w:t>
      </w:r>
      <w:r w:rsidR="001C4237" w:rsidRPr="00DD319B">
        <w:rPr>
          <w:rFonts w:ascii="Century Gothic" w:eastAsia="Times New Roman" w:hAnsi="Century Gothic" w:cs="Tahoma"/>
          <w:color w:val="000000" w:themeColor="text1"/>
          <w:lang w:eastAsia="es-MX"/>
        </w:rPr>
        <w:t>una</w:t>
      </w:r>
      <w:r w:rsidR="00EF00C0">
        <w:rPr>
          <w:rFonts w:ascii="Century Gothic" w:eastAsia="Times New Roman" w:hAnsi="Century Gothic" w:cs="Tahoma"/>
          <w:color w:val="000000" w:themeColor="text1"/>
          <w:lang w:eastAsia="es-MX"/>
        </w:rPr>
        <w:t xml:space="preserve"> </w:t>
      </w:r>
      <w:r w:rsidRPr="00DD319B">
        <w:rPr>
          <w:rFonts w:ascii="Century Gothic" w:eastAsia="Times New Roman" w:hAnsi="Century Gothic" w:cs="Tahoma"/>
          <w:color w:val="000000" w:themeColor="text1"/>
          <w:lang w:eastAsia="es-MX"/>
        </w:rPr>
        <w:t xml:space="preserve">ceremonia de </w:t>
      </w:r>
      <w:r w:rsidR="00083A68">
        <w:rPr>
          <w:rFonts w:ascii="Century Gothic" w:eastAsia="Times New Roman" w:hAnsi="Century Gothic" w:cs="Tahoma"/>
          <w:color w:val="000000" w:themeColor="text1"/>
          <w:lang w:eastAsia="es-MX"/>
        </w:rPr>
        <w:t>bienvenida</w:t>
      </w:r>
      <w:r w:rsidRPr="00DD319B">
        <w:rPr>
          <w:rFonts w:ascii="Century Gothic" w:eastAsia="Times New Roman" w:hAnsi="Century Gothic" w:cs="Tahoma"/>
          <w:color w:val="000000" w:themeColor="text1"/>
          <w:lang w:eastAsia="es-MX"/>
        </w:rPr>
        <w:t xml:space="preserve"> para comenzar con la impartición de la actividad que se está proponiendo</w:t>
      </w:r>
      <w:r w:rsidR="00EF00C0">
        <w:rPr>
          <w:rFonts w:ascii="Century Gothic" w:eastAsia="Times New Roman" w:hAnsi="Century Gothic" w:cs="Tahoma"/>
          <w:color w:val="000000" w:themeColor="text1"/>
          <w:lang w:eastAsia="es-MX"/>
        </w:rPr>
        <w:t>;</w:t>
      </w:r>
      <w:r w:rsidRPr="00DD319B">
        <w:rPr>
          <w:rFonts w:ascii="Century Gothic" w:eastAsia="Times New Roman" w:hAnsi="Century Gothic" w:cs="Tahoma"/>
          <w:color w:val="000000" w:themeColor="text1"/>
          <w:lang w:eastAsia="es-MX"/>
        </w:rPr>
        <w:t xml:space="preserve"> comenzando a las 16.30 pm y al finalizar se </w:t>
      </w:r>
      <w:r w:rsidR="00083A68">
        <w:rPr>
          <w:rFonts w:ascii="Century Gothic" w:eastAsia="Times New Roman" w:hAnsi="Century Gothic" w:cs="Tahoma"/>
          <w:color w:val="000000" w:themeColor="text1"/>
          <w:lang w:eastAsia="es-MX"/>
        </w:rPr>
        <w:t>daría inicio</w:t>
      </w:r>
      <w:r w:rsidRPr="00DD319B">
        <w:rPr>
          <w:rFonts w:ascii="Century Gothic" w:eastAsia="Times New Roman" w:hAnsi="Century Gothic" w:cs="Tahoma"/>
          <w:color w:val="000000" w:themeColor="text1"/>
          <w:lang w:eastAsia="es-MX"/>
        </w:rPr>
        <w:t xml:space="preserve"> con la primer sesión a las 17:00 pm.</w:t>
      </w:r>
    </w:p>
    <w:p w14:paraId="78AA4978" w14:textId="05F1DD87" w:rsidR="000F3EEB" w:rsidRPr="000B1C3B" w:rsidRDefault="000F3EEB" w:rsidP="000F3EEB">
      <w:pPr>
        <w:spacing w:after="0" w:line="240" w:lineRule="auto"/>
        <w:jc w:val="both"/>
        <w:rPr>
          <w:rFonts w:ascii="Century Gothic" w:eastAsia="Times New Roman" w:hAnsi="Century Gothic" w:cs="Tahoma"/>
          <w:lang w:eastAsia="es-MX"/>
        </w:rPr>
      </w:pPr>
    </w:p>
    <w:p w14:paraId="37D17196" w14:textId="504B8E46" w:rsidR="000F3EEB" w:rsidRPr="000B1C3B" w:rsidRDefault="00AB7167" w:rsidP="00626C6A">
      <w:pPr>
        <w:pStyle w:val="Ttulo1"/>
        <w:rPr>
          <w:rFonts w:cs="Tahoma"/>
        </w:rPr>
      </w:pPr>
      <w:bookmarkStart w:id="15" w:name="_Toc180498509"/>
      <w:r>
        <w:t>5</w:t>
      </w:r>
      <w:r w:rsidR="000F3EEB" w:rsidRPr="000B1C3B">
        <w:t>.- Modalidad del curso:</w:t>
      </w:r>
      <w:bookmarkEnd w:id="15"/>
      <w:r w:rsidR="002A26FA" w:rsidRPr="002A26FA">
        <w:rPr>
          <w:noProof/>
          <w:lang w:val="es-ES" w:eastAsia="es-ES"/>
        </w:rPr>
        <w:t xml:space="preserve"> </w:t>
      </w:r>
    </w:p>
    <w:p w14:paraId="78FF5E08" w14:textId="77777777" w:rsidR="000F3EEB" w:rsidRPr="000B1C3B" w:rsidRDefault="000F3EEB" w:rsidP="000F3EEB">
      <w:pPr>
        <w:spacing w:after="0" w:line="240" w:lineRule="auto"/>
        <w:jc w:val="both"/>
        <w:rPr>
          <w:rFonts w:ascii="Century Gothic" w:eastAsia="Times New Roman" w:hAnsi="Century Gothic" w:cs="Tahoma"/>
          <w:lang w:eastAsia="es-MX"/>
        </w:rPr>
      </w:pPr>
    </w:p>
    <w:p w14:paraId="77C7513D" w14:textId="4F3E0E8A" w:rsidR="000F3EEB" w:rsidRPr="000B1C3B" w:rsidRDefault="000F3EEB" w:rsidP="000F3EEB">
      <w:pPr>
        <w:spacing w:after="0" w:line="240" w:lineRule="auto"/>
        <w:jc w:val="both"/>
        <w:rPr>
          <w:rFonts w:ascii="Century Gothic" w:eastAsia="Times New Roman" w:hAnsi="Century Gothic" w:cstheme="majorBidi"/>
          <w:lang w:eastAsia="es-MX"/>
        </w:rPr>
      </w:pPr>
      <w:r w:rsidRPr="000B1C3B">
        <w:rPr>
          <w:rFonts w:ascii="Century Gothic" w:eastAsia="Times New Roman" w:hAnsi="Century Gothic" w:cstheme="majorBidi"/>
          <w:lang w:eastAsia="es-MX"/>
        </w:rPr>
        <w:t>Las sesiones se desarrollarán de manera</w:t>
      </w:r>
      <w:r w:rsidR="00CB3864">
        <w:rPr>
          <w:rFonts w:ascii="Century Gothic" w:eastAsia="Times New Roman" w:hAnsi="Century Gothic" w:cstheme="majorBidi"/>
          <w:lang w:eastAsia="es-MX"/>
        </w:rPr>
        <w:t xml:space="preserve"> </w:t>
      </w:r>
      <w:r w:rsidR="00FB2037">
        <w:rPr>
          <w:rFonts w:ascii="Century Gothic" w:eastAsia="Times New Roman" w:hAnsi="Century Gothic" w:cstheme="majorBidi"/>
          <w:lang w:eastAsia="es-MX"/>
        </w:rPr>
        <w:t>presencial</w:t>
      </w:r>
      <w:r w:rsidR="00453684">
        <w:rPr>
          <w:rFonts w:ascii="Century Gothic" w:eastAsia="Times New Roman" w:hAnsi="Century Gothic" w:cstheme="majorBidi"/>
          <w:lang w:eastAsia="es-MX"/>
        </w:rPr>
        <w:t xml:space="preserve"> y virtual;</w:t>
      </w:r>
      <w:r>
        <w:rPr>
          <w:rFonts w:ascii="Century Gothic" w:eastAsia="Times New Roman" w:hAnsi="Century Gothic" w:cstheme="majorBidi"/>
          <w:lang w:eastAsia="es-MX"/>
        </w:rPr>
        <w:t xml:space="preserve"> lo anterior, </w:t>
      </w:r>
      <w:r w:rsidR="00CB3864">
        <w:rPr>
          <w:rFonts w:ascii="Century Gothic" w:eastAsia="Times New Roman" w:hAnsi="Century Gothic" w:cstheme="majorBidi"/>
          <w:lang w:eastAsia="es-MX"/>
        </w:rPr>
        <w:t xml:space="preserve">con la finalidad de lograr un intercambio de saberes e interactuar de forma </w:t>
      </w:r>
      <w:r w:rsidR="00FB2037">
        <w:rPr>
          <w:rFonts w:ascii="Century Gothic" w:eastAsia="Times New Roman" w:hAnsi="Century Gothic" w:cstheme="majorBidi"/>
          <w:lang w:eastAsia="es-MX"/>
        </w:rPr>
        <w:t>verbal;</w:t>
      </w:r>
      <w:r w:rsidR="00CB3864">
        <w:rPr>
          <w:rFonts w:ascii="Century Gothic" w:eastAsia="Times New Roman" w:hAnsi="Century Gothic" w:cstheme="majorBidi"/>
          <w:lang w:eastAsia="es-MX"/>
        </w:rPr>
        <w:t xml:space="preserve"> haciendo uso del</w:t>
      </w:r>
      <w:r w:rsidRPr="000B1C3B">
        <w:rPr>
          <w:rFonts w:ascii="Century Gothic" w:eastAsia="Times New Roman" w:hAnsi="Century Gothic" w:cstheme="majorBidi"/>
          <w:lang w:eastAsia="es-MX"/>
        </w:rPr>
        <w:t xml:space="preserve"> </w:t>
      </w:r>
      <w:r w:rsidR="00453684">
        <w:rPr>
          <w:rFonts w:ascii="Century Gothic" w:eastAsia="Times New Roman" w:hAnsi="Century Gothic" w:cstheme="majorBidi"/>
          <w:lang w:eastAsia="es-MX"/>
        </w:rPr>
        <w:t xml:space="preserve">salón de sesiones del Instituto; con un cupo limitado </w:t>
      </w:r>
      <w:r w:rsidR="00083A68">
        <w:rPr>
          <w:rFonts w:ascii="Century Gothic" w:eastAsia="Times New Roman" w:hAnsi="Century Gothic" w:cstheme="majorBidi"/>
          <w:lang w:eastAsia="es-MX"/>
        </w:rPr>
        <w:t>para</w:t>
      </w:r>
      <w:r w:rsidR="00453684">
        <w:rPr>
          <w:rFonts w:ascii="Century Gothic" w:eastAsia="Times New Roman" w:hAnsi="Century Gothic" w:cstheme="majorBidi"/>
          <w:lang w:eastAsia="es-MX"/>
        </w:rPr>
        <w:t xml:space="preserve"> </w:t>
      </w:r>
      <w:r w:rsidR="00EF00C0">
        <w:rPr>
          <w:rFonts w:ascii="Century Gothic" w:eastAsia="Times New Roman" w:hAnsi="Century Gothic" w:cstheme="majorBidi"/>
          <w:b/>
          <w:lang w:eastAsia="es-MX"/>
        </w:rPr>
        <w:t>8</w:t>
      </w:r>
      <w:r w:rsidR="00453684" w:rsidRPr="008B1FE2">
        <w:rPr>
          <w:rFonts w:ascii="Century Gothic" w:eastAsia="Times New Roman" w:hAnsi="Century Gothic" w:cstheme="majorBidi"/>
          <w:b/>
          <w:lang w:eastAsia="es-MX"/>
        </w:rPr>
        <w:t>0 personas</w:t>
      </w:r>
      <w:r w:rsidR="00B81A58">
        <w:rPr>
          <w:rFonts w:ascii="Century Gothic" w:eastAsia="Times New Roman" w:hAnsi="Century Gothic" w:cstheme="majorBidi"/>
          <w:lang w:eastAsia="es-MX"/>
        </w:rPr>
        <w:t xml:space="preserve">. Asimismo; </w:t>
      </w:r>
      <w:r w:rsidR="00330AD6">
        <w:rPr>
          <w:rFonts w:ascii="Century Gothic" w:eastAsia="Times New Roman" w:hAnsi="Century Gothic" w:cstheme="majorBidi"/>
          <w:lang w:eastAsia="es-MX"/>
        </w:rPr>
        <w:t xml:space="preserve">se llevará un control de asistencia </w:t>
      </w:r>
      <w:r w:rsidR="00083A68">
        <w:rPr>
          <w:rFonts w:ascii="Century Gothic" w:eastAsia="Times New Roman" w:hAnsi="Century Gothic" w:cstheme="majorBidi"/>
          <w:lang w:eastAsia="es-MX"/>
        </w:rPr>
        <w:t xml:space="preserve">y las personas que cuenten con el </w:t>
      </w:r>
      <w:r w:rsidR="00083A68" w:rsidRPr="00AB3E35">
        <w:rPr>
          <w:rFonts w:ascii="Century Gothic" w:eastAsia="Times New Roman" w:hAnsi="Century Gothic" w:cstheme="majorBidi"/>
          <w:b/>
          <w:lang w:eastAsia="es-MX"/>
        </w:rPr>
        <w:t>80% de asistencia</w:t>
      </w:r>
      <w:r w:rsidR="00083A68">
        <w:rPr>
          <w:rFonts w:ascii="Century Gothic" w:eastAsia="Times New Roman" w:hAnsi="Century Gothic" w:cstheme="majorBidi"/>
          <w:lang w:eastAsia="es-MX"/>
        </w:rPr>
        <w:t xml:space="preserve"> serán acreedores a una constancia misma que será de manera digital. </w:t>
      </w:r>
    </w:p>
    <w:p w14:paraId="34848693" w14:textId="77777777" w:rsidR="000F3EEB" w:rsidRPr="000B1C3B" w:rsidRDefault="000F3EEB" w:rsidP="000F3EEB">
      <w:pPr>
        <w:spacing w:after="0" w:line="240" w:lineRule="auto"/>
        <w:jc w:val="both"/>
        <w:rPr>
          <w:rFonts w:ascii="Century Gothic" w:eastAsia="Times New Roman" w:hAnsi="Century Gothic" w:cs="Tahoma"/>
          <w:lang w:eastAsia="es-MX"/>
        </w:rPr>
      </w:pPr>
    </w:p>
    <w:p w14:paraId="5B2B8127" w14:textId="2FD24D7E" w:rsidR="000F3EEB" w:rsidRPr="000B1C3B" w:rsidRDefault="00AB7167" w:rsidP="00626C6A">
      <w:pPr>
        <w:pStyle w:val="Ttulo1"/>
      </w:pPr>
      <w:bookmarkStart w:id="16" w:name="_Toc180498510"/>
      <w:r>
        <w:t>6</w:t>
      </w:r>
      <w:r w:rsidR="000F3EEB" w:rsidRPr="000B1C3B">
        <w:t>.- Temario:</w:t>
      </w:r>
      <w:bookmarkEnd w:id="16"/>
    </w:p>
    <w:p w14:paraId="2F06A783" w14:textId="77777777" w:rsidR="000F3EEB" w:rsidRDefault="000F3EEB" w:rsidP="000F3EEB">
      <w:pPr>
        <w:spacing w:after="0" w:line="240" w:lineRule="auto"/>
        <w:jc w:val="both"/>
        <w:rPr>
          <w:rFonts w:ascii="Century Gothic" w:eastAsia="Times New Roman" w:hAnsi="Century Gothic" w:cstheme="majorBidi"/>
          <w:color w:val="2E74B5" w:themeColor="accent1" w:themeShade="BF"/>
          <w:sz w:val="28"/>
          <w:szCs w:val="28"/>
          <w:lang w:eastAsia="es-MX"/>
        </w:rPr>
      </w:pPr>
    </w:p>
    <w:tbl>
      <w:tblPr>
        <w:tblpPr w:leftFromText="141" w:rightFromText="141" w:vertAnchor="text" w:horzAnchor="page" w:tblpX="1636" w:tblpY="49"/>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31"/>
        <w:gridCol w:w="6862"/>
      </w:tblGrid>
      <w:tr w:rsidR="00634457" w:rsidRPr="00AB7167" w14:paraId="0E2808F2" w14:textId="77777777" w:rsidTr="00634457">
        <w:trPr>
          <w:trHeight w:val="600"/>
        </w:trPr>
        <w:tc>
          <w:tcPr>
            <w:tcW w:w="9493" w:type="dxa"/>
            <w:gridSpan w:val="2"/>
          </w:tcPr>
          <w:p w14:paraId="2D55071C" w14:textId="07DD6A1E" w:rsidR="00634457" w:rsidRPr="00AB7167" w:rsidRDefault="00634457" w:rsidP="00AB7167">
            <w:pPr>
              <w:rPr>
                <w:rFonts w:ascii="Century Gothic" w:hAnsi="Century Gothic"/>
                <w:lang w:eastAsia="es-MX"/>
              </w:rPr>
            </w:pPr>
            <w:r w:rsidRPr="00083A68">
              <w:rPr>
                <w:rFonts w:ascii="Century Gothic" w:hAnsi="Century Gothic" w:cstheme="majorBidi"/>
                <w:b/>
                <w:color w:val="2E74B5" w:themeColor="accent1" w:themeShade="BF"/>
                <w:lang w:eastAsia="es-MX"/>
              </w:rPr>
              <w:t>OBJETIVO:</w:t>
            </w:r>
            <w:r w:rsidRPr="00AB7167">
              <w:rPr>
                <w:rFonts w:ascii="Century Gothic" w:hAnsi="Century Gothic" w:cstheme="majorBidi"/>
                <w:color w:val="2E74B5" w:themeColor="accent1" w:themeShade="BF"/>
                <w:lang w:eastAsia="es-MX"/>
              </w:rPr>
              <w:t xml:space="preserve"> </w:t>
            </w:r>
            <w:r w:rsidRPr="00AB7167">
              <w:rPr>
                <w:rFonts w:ascii="Century Gothic" w:hAnsi="Century Gothic"/>
                <w:lang w:eastAsia="es-MX"/>
              </w:rPr>
              <w:t xml:space="preserve">Conocer una de las variaciones lingüísticas que existen en esta lengua originaria. Visualizar como es el entorno de las comunidades. Fomentar la conciencia, empatía hacia otras lenguas ya que estamos inmersos directamente con personas que su lengua materna no es el </w:t>
            </w:r>
            <w:r w:rsidR="00AB7167" w:rsidRPr="00AB7167">
              <w:rPr>
                <w:rFonts w:ascii="Century Gothic" w:hAnsi="Century Gothic"/>
                <w:lang w:eastAsia="es-MX"/>
              </w:rPr>
              <w:t>español.</w:t>
            </w:r>
          </w:p>
          <w:p w14:paraId="31FE91B1" w14:textId="77777777" w:rsidR="00634457" w:rsidRPr="00AB7167" w:rsidRDefault="00634457" w:rsidP="00AB7167">
            <w:pPr>
              <w:rPr>
                <w:rFonts w:ascii="Century Gothic" w:hAnsi="Century Gothic" w:cstheme="majorBidi"/>
                <w:color w:val="2E74B5" w:themeColor="accent1" w:themeShade="BF"/>
                <w:lang w:eastAsia="es-MX"/>
              </w:rPr>
            </w:pPr>
          </w:p>
        </w:tc>
      </w:tr>
      <w:tr w:rsidR="007E799F" w:rsidRPr="00AB7167" w14:paraId="676F4843" w14:textId="77777777" w:rsidTr="007E799F">
        <w:trPr>
          <w:trHeight w:val="410"/>
        </w:trPr>
        <w:tc>
          <w:tcPr>
            <w:tcW w:w="2631" w:type="dxa"/>
          </w:tcPr>
          <w:p w14:paraId="180C050C" w14:textId="7B644C07" w:rsidR="007E799F" w:rsidRPr="00654D0F" w:rsidRDefault="00FD225A" w:rsidP="00654D0F">
            <w:pPr>
              <w:jc w:val="center"/>
              <w:rPr>
                <w:rFonts w:ascii="Century Gothic" w:hAnsi="Century Gothic" w:cstheme="majorBidi"/>
                <w:b/>
                <w:bCs/>
                <w:color w:val="2E74B5" w:themeColor="accent1" w:themeShade="BF"/>
                <w:lang w:eastAsia="es-MX"/>
              </w:rPr>
            </w:pPr>
            <w:r>
              <w:rPr>
                <w:rFonts w:ascii="Century Gothic" w:hAnsi="Century Gothic" w:cstheme="majorBidi"/>
                <w:b/>
                <w:bCs/>
                <w:color w:val="2E74B5" w:themeColor="accent1" w:themeShade="BF"/>
                <w:lang w:eastAsia="es-MX"/>
              </w:rPr>
              <w:t>F</w:t>
            </w:r>
            <w:r w:rsidR="007E799F">
              <w:rPr>
                <w:rFonts w:ascii="Century Gothic" w:hAnsi="Century Gothic" w:cstheme="majorBidi"/>
                <w:b/>
                <w:bCs/>
                <w:color w:val="2E74B5" w:themeColor="accent1" w:themeShade="BF"/>
                <w:lang w:eastAsia="es-MX"/>
              </w:rPr>
              <w:t>echas</w:t>
            </w:r>
          </w:p>
        </w:tc>
        <w:tc>
          <w:tcPr>
            <w:tcW w:w="6862" w:type="dxa"/>
          </w:tcPr>
          <w:p w14:paraId="30EBF6FE" w14:textId="781D88B8" w:rsidR="007E799F" w:rsidRPr="00654D0F" w:rsidRDefault="007E799F" w:rsidP="00654D0F">
            <w:pPr>
              <w:jc w:val="center"/>
              <w:rPr>
                <w:rFonts w:ascii="Century Gothic" w:hAnsi="Century Gothic" w:cstheme="majorBidi"/>
                <w:b/>
                <w:bCs/>
                <w:color w:val="2E74B5" w:themeColor="accent1" w:themeShade="BF"/>
                <w:lang w:eastAsia="es-MX"/>
              </w:rPr>
            </w:pPr>
            <w:r>
              <w:rPr>
                <w:rFonts w:ascii="Century Gothic" w:hAnsi="Century Gothic" w:cstheme="majorBidi"/>
                <w:b/>
                <w:bCs/>
                <w:color w:val="2E74B5" w:themeColor="accent1" w:themeShade="BF"/>
                <w:lang w:eastAsia="es-MX"/>
              </w:rPr>
              <w:t>Temas</w:t>
            </w:r>
          </w:p>
        </w:tc>
      </w:tr>
      <w:tr w:rsidR="00634457" w:rsidRPr="00AB7167" w14:paraId="3EC8E1AD" w14:textId="77777777" w:rsidTr="00634457">
        <w:trPr>
          <w:trHeight w:val="297"/>
        </w:trPr>
        <w:tc>
          <w:tcPr>
            <w:tcW w:w="2631" w:type="dxa"/>
          </w:tcPr>
          <w:p w14:paraId="57CB9EF7" w14:textId="77777777" w:rsidR="00FD225A" w:rsidRDefault="00FD225A" w:rsidP="00EF00C0">
            <w:pPr>
              <w:jc w:val="center"/>
              <w:rPr>
                <w:rFonts w:ascii="Century Gothic" w:hAnsi="Century Gothic" w:cstheme="majorBidi"/>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17" w:name="_Toc180497845"/>
          </w:p>
          <w:p w14:paraId="6FA1686C" w14:textId="4FB4A1D6" w:rsidR="00634457" w:rsidRPr="00FD225A" w:rsidRDefault="00330AD6" w:rsidP="00EF00C0">
            <w:pPr>
              <w:jc w:val="center"/>
              <w:rPr>
                <w:rFonts w:ascii="Century Gothic" w:hAnsi="Century Gothic" w:cstheme="majorBidi"/>
                <w:b/>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25A">
              <w:rPr>
                <w:rFonts w:ascii="Century Gothic" w:hAnsi="Century Gothic" w:cstheme="majorBidi"/>
                <w:b/>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Viernes </w:t>
            </w:r>
            <w:r w:rsidR="00634457" w:rsidRPr="00FD225A">
              <w:rPr>
                <w:rFonts w:ascii="Century Gothic" w:hAnsi="Century Gothic" w:cstheme="majorBidi"/>
                <w:b/>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15-nov-2024</w:t>
            </w:r>
            <w:bookmarkEnd w:id="17"/>
          </w:p>
          <w:p w14:paraId="1E2FEC93" w14:textId="77777777" w:rsidR="00634457" w:rsidRPr="00EF00C0" w:rsidRDefault="00634457" w:rsidP="00EF00C0">
            <w:pPr>
              <w:jc w:val="center"/>
              <w:rPr>
                <w:rFonts w:ascii="Century Gothic" w:hAnsi="Century Gothic" w:cstheme="majorBidi"/>
                <w:b/>
                <w:color w:val="2E74B5" w:themeColor="accent1" w:themeShade="BF"/>
                <w:lang w:eastAsia="es-MX"/>
              </w:rPr>
            </w:pPr>
            <w:bookmarkStart w:id="18" w:name="_Toc180497846"/>
            <w:r w:rsidRPr="00FD225A">
              <w:rPr>
                <w:rFonts w:ascii="Century Gothic" w:hAnsi="Century Gothic" w:cstheme="majorBidi"/>
                <w:b/>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(Primera Sesión)</w:t>
            </w:r>
            <w:bookmarkEnd w:id="18"/>
          </w:p>
        </w:tc>
        <w:tc>
          <w:tcPr>
            <w:tcW w:w="6862" w:type="dxa"/>
          </w:tcPr>
          <w:p w14:paraId="2F938843" w14:textId="77777777" w:rsidR="00634457" w:rsidRPr="00EF00C0" w:rsidRDefault="00634457" w:rsidP="00EF00C0">
            <w:pPr>
              <w:pStyle w:val="Prrafodelista"/>
              <w:numPr>
                <w:ilvl w:val="0"/>
                <w:numId w:val="18"/>
              </w:numPr>
              <w:rPr>
                <w:rFonts w:ascii="Century Gothic" w:hAnsi="Century Gothic" w:cs="Arial"/>
              </w:rPr>
            </w:pPr>
            <w:r w:rsidRPr="00EF00C0">
              <w:rPr>
                <w:rFonts w:ascii="Century Gothic" w:hAnsi="Century Gothic" w:cs="Arial"/>
              </w:rPr>
              <w:t>Grafías para la escritura en la variante</w:t>
            </w:r>
          </w:p>
          <w:p w14:paraId="49DF4968" w14:textId="77777777" w:rsidR="00634457" w:rsidRPr="00EF00C0" w:rsidRDefault="00634457" w:rsidP="00EF00C0">
            <w:pPr>
              <w:pStyle w:val="Prrafodelista"/>
              <w:numPr>
                <w:ilvl w:val="0"/>
                <w:numId w:val="18"/>
              </w:numPr>
              <w:rPr>
                <w:rFonts w:ascii="Century Gothic" w:hAnsi="Century Gothic" w:cs="Arial"/>
              </w:rPr>
            </w:pPr>
            <w:r w:rsidRPr="00EF00C0">
              <w:rPr>
                <w:rFonts w:ascii="Century Gothic" w:hAnsi="Century Gothic" w:cs="Arial"/>
              </w:rPr>
              <w:t>Saludos</w:t>
            </w:r>
          </w:p>
          <w:p w14:paraId="160FF72C" w14:textId="77777777" w:rsidR="00634457" w:rsidRPr="00EF00C0" w:rsidRDefault="00634457" w:rsidP="00EF00C0">
            <w:pPr>
              <w:pStyle w:val="Prrafodelista"/>
              <w:numPr>
                <w:ilvl w:val="0"/>
                <w:numId w:val="18"/>
              </w:numPr>
              <w:rPr>
                <w:rFonts w:ascii="Century Gothic" w:hAnsi="Century Gothic" w:cs="Arial"/>
              </w:rPr>
            </w:pPr>
            <w:r w:rsidRPr="00EF00C0">
              <w:rPr>
                <w:rFonts w:ascii="Century Gothic" w:hAnsi="Century Gothic" w:cs="Arial"/>
              </w:rPr>
              <w:t>Pronombres personales y prefijos</w:t>
            </w:r>
          </w:p>
          <w:p w14:paraId="7D8A0508" w14:textId="77777777" w:rsidR="00634457" w:rsidRPr="00EF00C0" w:rsidRDefault="00634457" w:rsidP="00EF00C0">
            <w:pPr>
              <w:pStyle w:val="Prrafodelista"/>
              <w:numPr>
                <w:ilvl w:val="0"/>
                <w:numId w:val="18"/>
              </w:numPr>
              <w:rPr>
                <w:rFonts w:ascii="Century Gothic" w:hAnsi="Century Gothic" w:cs="Arial"/>
              </w:rPr>
            </w:pPr>
            <w:r w:rsidRPr="00EF00C0">
              <w:rPr>
                <w:rFonts w:ascii="Century Gothic" w:hAnsi="Century Gothic" w:cs="Arial"/>
              </w:rPr>
              <w:t>Presentación personal</w:t>
            </w:r>
          </w:p>
          <w:p w14:paraId="32F010FF" w14:textId="77777777" w:rsidR="00634457" w:rsidRPr="00EF00C0" w:rsidRDefault="00634457" w:rsidP="00EF00C0">
            <w:pPr>
              <w:pStyle w:val="Prrafodelista"/>
              <w:numPr>
                <w:ilvl w:val="0"/>
                <w:numId w:val="18"/>
              </w:numPr>
              <w:rPr>
                <w:rFonts w:ascii="Century Gothic" w:hAnsi="Century Gothic" w:cs="Arial"/>
              </w:rPr>
            </w:pPr>
            <w:r w:rsidRPr="00EF00C0">
              <w:rPr>
                <w:rFonts w:ascii="Century Gothic" w:hAnsi="Century Gothic" w:cs="Arial"/>
              </w:rPr>
              <w:t>Colores</w:t>
            </w:r>
          </w:p>
        </w:tc>
      </w:tr>
      <w:tr w:rsidR="00634457" w:rsidRPr="00AB7167" w14:paraId="0A97FF3A" w14:textId="77777777" w:rsidTr="00896035">
        <w:trPr>
          <w:trHeight w:val="1550"/>
        </w:trPr>
        <w:tc>
          <w:tcPr>
            <w:tcW w:w="2631" w:type="dxa"/>
          </w:tcPr>
          <w:p w14:paraId="17B5A871" w14:textId="77777777" w:rsidR="00FD225A" w:rsidRDefault="00FD225A" w:rsidP="00EF00C0">
            <w:pPr>
              <w:jc w:val="center"/>
              <w:rPr>
                <w:rFonts w:ascii="Century Gothic" w:hAnsi="Century Gothic" w:cstheme="majorBidi"/>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19" w:name="_Toc180497848"/>
          </w:p>
          <w:p w14:paraId="30B37CEA" w14:textId="4DC73E1D" w:rsidR="00634457" w:rsidRPr="00FD225A" w:rsidRDefault="00330AD6" w:rsidP="00EF00C0">
            <w:pPr>
              <w:jc w:val="center"/>
              <w:rPr>
                <w:rFonts w:ascii="Century Gothic" w:hAnsi="Century Gothic" w:cstheme="majorBidi"/>
                <w:b/>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25A">
              <w:rPr>
                <w:rFonts w:ascii="Century Gothic" w:hAnsi="Century Gothic" w:cstheme="majorBidi"/>
                <w:b/>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Martes </w:t>
            </w:r>
            <w:r w:rsidR="00634457" w:rsidRPr="00FD225A">
              <w:rPr>
                <w:rFonts w:ascii="Century Gothic" w:hAnsi="Century Gothic" w:cstheme="majorBidi"/>
                <w:b/>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D821CA" w:rsidRPr="00FD225A">
              <w:rPr>
                <w:rFonts w:ascii="Century Gothic" w:hAnsi="Century Gothic" w:cstheme="majorBidi"/>
                <w:b/>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w:t>
            </w:r>
            <w:r w:rsidR="00634457" w:rsidRPr="00FD225A">
              <w:rPr>
                <w:rFonts w:ascii="Century Gothic" w:hAnsi="Century Gothic" w:cstheme="majorBidi"/>
                <w:b/>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-nov-2024</w:t>
            </w:r>
            <w:bookmarkEnd w:id="19"/>
          </w:p>
          <w:p w14:paraId="70CBF139" w14:textId="77777777" w:rsidR="00634457" w:rsidRPr="00EF00C0" w:rsidRDefault="00634457" w:rsidP="00EF00C0">
            <w:pPr>
              <w:jc w:val="center"/>
              <w:rPr>
                <w:rFonts w:ascii="Century Gothic" w:hAnsi="Century Gothic" w:cstheme="majorBidi"/>
                <w:b/>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0" w:name="_Toc180497849"/>
            <w:r w:rsidRPr="00FD225A">
              <w:rPr>
                <w:rFonts w:ascii="Century Gothic" w:hAnsi="Century Gothic" w:cstheme="majorBidi"/>
                <w:b/>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(Segunda Sesión)</w:t>
            </w:r>
            <w:bookmarkEnd w:id="20"/>
          </w:p>
        </w:tc>
        <w:tc>
          <w:tcPr>
            <w:tcW w:w="6862" w:type="dxa"/>
          </w:tcPr>
          <w:p w14:paraId="5AF21E34" w14:textId="77777777" w:rsidR="00634457" w:rsidRPr="00330AD6" w:rsidRDefault="00634457" w:rsidP="00330AD6">
            <w:pPr>
              <w:pStyle w:val="Prrafodelista"/>
              <w:numPr>
                <w:ilvl w:val="0"/>
                <w:numId w:val="23"/>
              </w:numPr>
              <w:rPr>
                <w:rFonts w:ascii="Century Gothic" w:hAnsi="Century Gothic" w:cs="Arial"/>
              </w:rPr>
            </w:pPr>
            <w:r w:rsidRPr="00330AD6">
              <w:rPr>
                <w:rFonts w:ascii="Century Gothic" w:hAnsi="Century Gothic" w:cs="Arial"/>
              </w:rPr>
              <w:t>Números</w:t>
            </w:r>
          </w:p>
          <w:p w14:paraId="157D8C88" w14:textId="77777777" w:rsidR="00634457" w:rsidRPr="00330AD6" w:rsidRDefault="00634457" w:rsidP="00330AD6">
            <w:pPr>
              <w:pStyle w:val="Prrafodelista"/>
              <w:numPr>
                <w:ilvl w:val="0"/>
                <w:numId w:val="23"/>
              </w:numPr>
              <w:rPr>
                <w:rFonts w:ascii="Century Gothic" w:hAnsi="Century Gothic" w:cs="Arial"/>
              </w:rPr>
            </w:pPr>
            <w:r w:rsidRPr="00330AD6">
              <w:rPr>
                <w:rFonts w:ascii="Century Gothic" w:hAnsi="Century Gothic" w:cs="Arial"/>
              </w:rPr>
              <w:t xml:space="preserve">Prendas  </w:t>
            </w:r>
          </w:p>
          <w:p w14:paraId="0C84F681" w14:textId="77777777" w:rsidR="00634457" w:rsidRPr="00330AD6" w:rsidRDefault="00634457" w:rsidP="00330AD6">
            <w:pPr>
              <w:pStyle w:val="Prrafodelista"/>
              <w:numPr>
                <w:ilvl w:val="0"/>
                <w:numId w:val="23"/>
              </w:numPr>
              <w:rPr>
                <w:rFonts w:ascii="Century Gothic" w:hAnsi="Century Gothic" w:cs="Arial"/>
              </w:rPr>
            </w:pPr>
            <w:r w:rsidRPr="00330AD6">
              <w:rPr>
                <w:rFonts w:ascii="Century Gothic" w:hAnsi="Century Gothic" w:cs="Arial"/>
              </w:rPr>
              <w:t>Frutas y verduras</w:t>
            </w:r>
          </w:p>
          <w:p w14:paraId="63F17612" w14:textId="77777777" w:rsidR="00634457" w:rsidRPr="00330AD6" w:rsidRDefault="00634457" w:rsidP="00330AD6">
            <w:pPr>
              <w:pStyle w:val="Prrafodelista"/>
              <w:numPr>
                <w:ilvl w:val="0"/>
                <w:numId w:val="23"/>
              </w:numPr>
              <w:rPr>
                <w:rFonts w:ascii="Century Gothic" w:hAnsi="Century Gothic" w:cs="Arial"/>
              </w:rPr>
            </w:pPr>
            <w:r w:rsidRPr="00330AD6">
              <w:rPr>
                <w:rFonts w:ascii="Century Gothic" w:hAnsi="Century Gothic" w:cs="Arial"/>
              </w:rPr>
              <w:t xml:space="preserve">Partes del cuerpo </w:t>
            </w:r>
          </w:p>
          <w:p w14:paraId="414B8E1E" w14:textId="77777777" w:rsidR="00634457" w:rsidRPr="00330AD6" w:rsidRDefault="00634457" w:rsidP="00330AD6">
            <w:pPr>
              <w:pStyle w:val="Prrafodelista"/>
              <w:numPr>
                <w:ilvl w:val="0"/>
                <w:numId w:val="23"/>
              </w:numPr>
              <w:rPr>
                <w:rFonts w:ascii="Century Gothic" w:hAnsi="Century Gothic" w:cs="Arial"/>
              </w:rPr>
            </w:pPr>
            <w:r w:rsidRPr="00330AD6">
              <w:rPr>
                <w:rFonts w:ascii="Century Gothic" w:hAnsi="Century Gothic" w:cs="Arial"/>
              </w:rPr>
              <w:t>Adjetivos</w:t>
            </w:r>
          </w:p>
        </w:tc>
      </w:tr>
      <w:tr w:rsidR="00634457" w:rsidRPr="00AB7167" w14:paraId="77EA1AB4" w14:textId="77777777" w:rsidTr="003706F8">
        <w:trPr>
          <w:trHeight w:val="1483"/>
        </w:trPr>
        <w:tc>
          <w:tcPr>
            <w:tcW w:w="2631" w:type="dxa"/>
          </w:tcPr>
          <w:p w14:paraId="2F0BC08F" w14:textId="77777777" w:rsidR="00FD225A" w:rsidRDefault="00FD225A" w:rsidP="00EF00C0">
            <w:pPr>
              <w:jc w:val="center"/>
              <w:rPr>
                <w:rFonts w:ascii="Century Gothic" w:hAnsi="Century Gothic" w:cstheme="majorBidi"/>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1" w:name="_Toc180497851"/>
          </w:p>
          <w:p w14:paraId="66E68836" w14:textId="21124F90" w:rsidR="00634457" w:rsidRPr="00FD225A" w:rsidRDefault="00330AD6" w:rsidP="00EF00C0">
            <w:pPr>
              <w:jc w:val="center"/>
              <w:rPr>
                <w:rFonts w:ascii="Century Gothic" w:hAnsi="Century Gothic" w:cstheme="majorBidi"/>
                <w:b/>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25A">
              <w:rPr>
                <w:rFonts w:ascii="Century Gothic" w:hAnsi="Century Gothic" w:cstheme="majorBidi"/>
                <w:b/>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Viernes </w:t>
            </w:r>
            <w:r w:rsidR="00634457" w:rsidRPr="00FD225A">
              <w:rPr>
                <w:rFonts w:ascii="Century Gothic" w:hAnsi="Century Gothic" w:cstheme="majorBidi"/>
                <w:b/>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22-nov-2024</w:t>
            </w:r>
            <w:bookmarkEnd w:id="21"/>
          </w:p>
          <w:p w14:paraId="350479E7" w14:textId="77777777" w:rsidR="00634457" w:rsidRPr="00EF00C0" w:rsidRDefault="00634457" w:rsidP="00EF00C0">
            <w:pPr>
              <w:jc w:val="center"/>
              <w:rPr>
                <w:rFonts w:ascii="Century Gothic" w:hAnsi="Century Gothic" w:cstheme="majorBidi"/>
                <w:b/>
                <w:color w:val="2E74B5" w:themeColor="accent1" w:themeShade="BF"/>
                <w:lang w:eastAsia="es-MX"/>
              </w:rPr>
            </w:pPr>
            <w:bookmarkStart w:id="22" w:name="_Toc180497852"/>
            <w:r w:rsidRPr="00FD225A">
              <w:rPr>
                <w:rFonts w:ascii="Century Gothic" w:hAnsi="Century Gothic" w:cstheme="majorBidi"/>
                <w:b/>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(Tercera Sesión)</w:t>
            </w:r>
            <w:bookmarkEnd w:id="22"/>
          </w:p>
        </w:tc>
        <w:tc>
          <w:tcPr>
            <w:tcW w:w="6862" w:type="dxa"/>
          </w:tcPr>
          <w:p w14:paraId="07C5572E" w14:textId="77777777" w:rsidR="00634457" w:rsidRPr="00EF00C0" w:rsidRDefault="00634457" w:rsidP="00EF00C0">
            <w:pPr>
              <w:pStyle w:val="Prrafodelista"/>
              <w:numPr>
                <w:ilvl w:val="0"/>
                <w:numId w:val="20"/>
              </w:numPr>
              <w:rPr>
                <w:rFonts w:ascii="Century Gothic" w:hAnsi="Century Gothic" w:cs="Arial"/>
              </w:rPr>
            </w:pPr>
            <w:r w:rsidRPr="00EF00C0">
              <w:rPr>
                <w:rFonts w:ascii="Century Gothic" w:hAnsi="Century Gothic" w:cs="Arial"/>
              </w:rPr>
              <w:t>Sustantivos</w:t>
            </w:r>
          </w:p>
          <w:p w14:paraId="38AE4565" w14:textId="77777777" w:rsidR="00634457" w:rsidRPr="00EF00C0" w:rsidRDefault="00634457" w:rsidP="00EF00C0">
            <w:pPr>
              <w:pStyle w:val="Prrafodelista"/>
              <w:numPr>
                <w:ilvl w:val="0"/>
                <w:numId w:val="20"/>
              </w:numPr>
              <w:rPr>
                <w:rFonts w:ascii="Century Gothic" w:hAnsi="Century Gothic" w:cs="Arial"/>
              </w:rPr>
            </w:pPr>
            <w:r w:rsidRPr="00EF00C0">
              <w:rPr>
                <w:rFonts w:ascii="Century Gothic" w:hAnsi="Century Gothic" w:cs="Arial"/>
              </w:rPr>
              <w:t>Verbos</w:t>
            </w:r>
          </w:p>
          <w:p w14:paraId="10A90AB0" w14:textId="77777777" w:rsidR="00634457" w:rsidRPr="00EF00C0" w:rsidRDefault="00634457" w:rsidP="00EF00C0">
            <w:pPr>
              <w:pStyle w:val="Prrafodelista"/>
              <w:numPr>
                <w:ilvl w:val="0"/>
                <w:numId w:val="20"/>
              </w:numPr>
              <w:rPr>
                <w:rFonts w:ascii="Century Gothic" w:hAnsi="Century Gothic" w:cs="Arial"/>
              </w:rPr>
            </w:pPr>
            <w:r w:rsidRPr="00EF00C0">
              <w:rPr>
                <w:rFonts w:ascii="Century Gothic" w:hAnsi="Century Gothic" w:cs="Arial"/>
              </w:rPr>
              <w:t>Adverbios</w:t>
            </w:r>
          </w:p>
          <w:p w14:paraId="400BB0FE" w14:textId="77777777" w:rsidR="00634457" w:rsidRPr="00EF00C0" w:rsidRDefault="00634457" w:rsidP="00EF00C0">
            <w:pPr>
              <w:pStyle w:val="Prrafodelista"/>
              <w:numPr>
                <w:ilvl w:val="0"/>
                <w:numId w:val="20"/>
              </w:numPr>
              <w:rPr>
                <w:rFonts w:ascii="Century Gothic" w:hAnsi="Century Gothic" w:cs="Arial"/>
              </w:rPr>
            </w:pPr>
            <w:r w:rsidRPr="00EF00C0">
              <w:rPr>
                <w:rFonts w:ascii="Century Gothic" w:hAnsi="Century Gothic" w:cs="Arial"/>
              </w:rPr>
              <w:t>Artículos de escritorio</w:t>
            </w:r>
          </w:p>
          <w:p w14:paraId="45D0D78D" w14:textId="7D6B76C0" w:rsidR="00634457" w:rsidRPr="00EF00C0" w:rsidRDefault="00634457" w:rsidP="00EF00C0">
            <w:pPr>
              <w:pStyle w:val="Prrafodelista"/>
              <w:numPr>
                <w:ilvl w:val="0"/>
                <w:numId w:val="20"/>
              </w:numPr>
              <w:rPr>
                <w:rFonts w:ascii="Century Gothic" w:hAnsi="Century Gothic" w:cs="Arial"/>
              </w:rPr>
            </w:pPr>
            <w:r w:rsidRPr="00EF00C0">
              <w:rPr>
                <w:rFonts w:ascii="Century Gothic" w:hAnsi="Century Gothic" w:cs="Arial"/>
              </w:rPr>
              <w:t>Oficios y profesiones</w:t>
            </w:r>
          </w:p>
        </w:tc>
      </w:tr>
      <w:tr w:rsidR="00634457" w:rsidRPr="00AB7167" w14:paraId="25560EDC" w14:textId="77777777" w:rsidTr="00634457">
        <w:trPr>
          <w:trHeight w:val="680"/>
        </w:trPr>
        <w:tc>
          <w:tcPr>
            <w:tcW w:w="2631" w:type="dxa"/>
          </w:tcPr>
          <w:p w14:paraId="4AA7968F" w14:textId="6579B7B9" w:rsidR="00634457" w:rsidRPr="00FD225A" w:rsidRDefault="00330AD6" w:rsidP="00FD225A">
            <w:pPr>
              <w:jc w:val="center"/>
              <w:rPr>
                <w:rFonts w:ascii="Century Gothic" w:hAnsi="Century Gothic" w:cstheme="majorBidi"/>
                <w:b/>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25A">
              <w:rPr>
                <w:rFonts w:ascii="Century Gothic" w:hAnsi="Century Gothic" w:cstheme="majorBidi"/>
                <w:b/>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Lunes </w:t>
            </w:r>
            <w:r w:rsidR="00634457" w:rsidRPr="00FD225A">
              <w:rPr>
                <w:rFonts w:ascii="Century Gothic" w:hAnsi="Century Gothic" w:cstheme="majorBidi"/>
                <w:b/>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25-nov-2024</w:t>
            </w:r>
          </w:p>
          <w:p w14:paraId="1A47CA83" w14:textId="77777777" w:rsidR="00634457" w:rsidRPr="00EF00C0" w:rsidRDefault="00634457" w:rsidP="00EF00C0">
            <w:pPr>
              <w:jc w:val="center"/>
              <w:rPr>
                <w:rFonts w:ascii="Century Gothic" w:hAnsi="Century Gothic" w:cstheme="majorBidi"/>
                <w:b/>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25A">
              <w:rPr>
                <w:rFonts w:ascii="Century Gothic" w:hAnsi="Century Gothic" w:cstheme="majorBidi"/>
                <w:b/>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(Cuarta Sesión)</w:t>
            </w:r>
          </w:p>
        </w:tc>
        <w:tc>
          <w:tcPr>
            <w:tcW w:w="6862" w:type="dxa"/>
          </w:tcPr>
          <w:p w14:paraId="4F30BFE8" w14:textId="77777777" w:rsidR="00634457" w:rsidRPr="00EF00C0" w:rsidRDefault="00634457" w:rsidP="00EF00C0">
            <w:pPr>
              <w:pStyle w:val="Prrafodelista"/>
              <w:numPr>
                <w:ilvl w:val="0"/>
                <w:numId w:val="21"/>
              </w:numPr>
              <w:rPr>
                <w:rFonts w:ascii="Century Gothic" w:hAnsi="Century Gothic"/>
                <w:lang w:eastAsia="es-MX"/>
              </w:rPr>
            </w:pPr>
            <w:r w:rsidRPr="00EF00C0">
              <w:rPr>
                <w:rFonts w:ascii="Century Gothic" w:hAnsi="Century Gothic"/>
                <w:lang w:eastAsia="es-MX"/>
              </w:rPr>
              <w:t>Conectores y lugares</w:t>
            </w:r>
          </w:p>
          <w:p w14:paraId="1C3F0997" w14:textId="77777777" w:rsidR="00634457" w:rsidRPr="00EF00C0" w:rsidRDefault="00634457" w:rsidP="00EF00C0">
            <w:pPr>
              <w:pStyle w:val="Prrafodelista"/>
              <w:numPr>
                <w:ilvl w:val="0"/>
                <w:numId w:val="21"/>
              </w:numPr>
              <w:rPr>
                <w:rFonts w:ascii="Century Gothic" w:hAnsi="Century Gothic"/>
                <w:lang w:eastAsia="es-MX"/>
              </w:rPr>
            </w:pPr>
            <w:r w:rsidRPr="00EF00C0">
              <w:rPr>
                <w:rFonts w:ascii="Century Gothic" w:hAnsi="Century Gothic"/>
                <w:lang w:eastAsia="es-MX"/>
              </w:rPr>
              <w:t>Estaciones del año</w:t>
            </w:r>
          </w:p>
          <w:p w14:paraId="395FA552" w14:textId="77777777" w:rsidR="00634457" w:rsidRPr="00EF00C0" w:rsidRDefault="00634457" w:rsidP="00EF00C0">
            <w:pPr>
              <w:pStyle w:val="Prrafodelista"/>
              <w:numPr>
                <w:ilvl w:val="0"/>
                <w:numId w:val="21"/>
              </w:numPr>
              <w:rPr>
                <w:rFonts w:ascii="Century Gothic" w:hAnsi="Century Gothic"/>
                <w:lang w:eastAsia="es-MX"/>
              </w:rPr>
            </w:pPr>
            <w:r w:rsidRPr="00EF00C0">
              <w:rPr>
                <w:rFonts w:ascii="Century Gothic" w:hAnsi="Century Gothic"/>
                <w:lang w:eastAsia="es-MX"/>
              </w:rPr>
              <w:t>Descripción física</w:t>
            </w:r>
          </w:p>
        </w:tc>
      </w:tr>
      <w:tr w:rsidR="00AB7167" w:rsidRPr="00AB7167" w14:paraId="789EE35B" w14:textId="77777777" w:rsidTr="00634457">
        <w:trPr>
          <w:trHeight w:val="720"/>
        </w:trPr>
        <w:tc>
          <w:tcPr>
            <w:tcW w:w="2631" w:type="dxa"/>
          </w:tcPr>
          <w:p w14:paraId="5FB84B21" w14:textId="2E8D8EF6" w:rsidR="00634457" w:rsidRPr="00FD225A" w:rsidRDefault="00330AD6" w:rsidP="00EF00C0">
            <w:pPr>
              <w:jc w:val="center"/>
              <w:rPr>
                <w:rFonts w:ascii="Century Gothic" w:hAnsi="Century Gothic" w:cstheme="majorBidi"/>
                <w:b/>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25A">
              <w:rPr>
                <w:rFonts w:ascii="Century Gothic" w:hAnsi="Century Gothic" w:cstheme="majorBidi"/>
                <w:b/>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Viernes </w:t>
            </w:r>
            <w:r w:rsidR="00634457" w:rsidRPr="00FD225A">
              <w:rPr>
                <w:rFonts w:ascii="Century Gothic" w:hAnsi="Century Gothic" w:cstheme="majorBidi"/>
                <w:b/>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29-nov-2024</w:t>
            </w:r>
          </w:p>
          <w:p w14:paraId="3C2725BA" w14:textId="77777777" w:rsidR="00634457" w:rsidRPr="00FD225A" w:rsidRDefault="00634457" w:rsidP="00EF00C0">
            <w:pPr>
              <w:jc w:val="center"/>
              <w:rPr>
                <w:rFonts w:ascii="Century Gothic" w:hAnsi="Century Gothic" w:cstheme="majorBidi"/>
                <w:b/>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225A">
              <w:rPr>
                <w:rFonts w:ascii="Century Gothic" w:hAnsi="Century Gothic" w:cstheme="majorBidi"/>
                <w:b/>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(Quinta Sesión)</w:t>
            </w:r>
          </w:p>
          <w:p w14:paraId="44DF2A42" w14:textId="692AE8B7" w:rsidR="00634457" w:rsidRPr="00AB7167" w:rsidRDefault="00634457" w:rsidP="00EF00C0">
            <w:pPr>
              <w:jc w:val="center"/>
              <w:rPr>
                <w:rFonts w:ascii="Century Gothic" w:hAnsi="Century Gothic"/>
                <w:lang w:eastAsia="es-MX"/>
              </w:rPr>
            </w:pPr>
            <w:r w:rsidRPr="00FD225A">
              <w:rPr>
                <w:rFonts w:ascii="Century Gothic" w:hAnsi="Century Gothic" w:cstheme="majorBidi"/>
                <w:b/>
                <w:color w:val="000000" w:themeColor="text1"/>
                <w:lang w:eastAsia="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Clausura</w:t>
            </w:r>
          </w:p>
        </w:tc>
        <w:tc>
          <w:tcPr>
            <w:tcW w:w="6862" w:type="dxa"/>
          </w:tcPr>
          <w:p w14:paraId="40651013" w14:textId="26C2DCD3" w:rsidR="00634457" w:rsidRPr="00EF00C0" w:rsidRDefault="00634457" w:rsidP="00EF00C0">
            <w:pPr>
              <w:pStyle w:val="Prrafodelista"/>
              <w:numPr>
                <w:ilvl w:val="0"/>
                <w:numId w:val="22"/>
              </w:numPr>
              <w:rPr>
                <w:rFonts w:ascii="Century Gothic" w:hAnsi="Century Gothic"/>
                <w:lang w:eastAsia="es-MX"/>
              </w:rPr>
            </w:pPr>
            <w:r w:rsidRPr="00EF00C0">
              <w:rPr>
                <w:rFonts w:ascii="Century Gothic" w:hAnsi="Century Gothic"/>
                <w:lang w:eastAsia="es-MX"/>
              </w:rPr>
              <w:t xml:space="preserve">Descripción de animales </w:t>
            </w:r>
          </w:p>
          <w:p w14:paraId="00268A8A" w14:textId="77777777" w:rsidR="00634457" w:rsidRPr="00EF00C0" w:rsidRDefault="00634457" w:rsidP="00EF00C0">
            <w:pPr>
              <w:pStyle w:val="Prrafodelista"/>
              <w:numPr>
                <w:ilvl w:val="0"/>
                <w:numId w:val="22"/>
              </w:numPr>
              <w:rPr>
                <w:rFonts w:ascii="Century Gothic" w:hAnsi="Century Gothic"/>
                <w:lang w:eastAsia="es-MX"/>
              </w:rPr>
            </w:pPr>
            <w:r w:rsidRPr="00EF00C0">
              <w:rPr>
                <w:rFonts w:ascii="Century Gothic" w:hAnsi="Century Gothic"/>
                <w:lang w:eastAsia="es-MX"/>
              </w:rPr>
              <w:t>Descripción de plantas</w:t>
            </w:r>
          </w:p>
          <w:p w14:paraId="619D773E" w14:textId="77777777" w:rsidR="00634457" w:rsidRPr="00EF00C0" w:rsidRDefault="00634457" w:rsidP="00EF00C0">
            <w:pPr>
              <w:pStyle w:val="Prrafodelista"/>
              <w:numPr>
                <w:ilvl w:val="0"/>
                <w:numId w:val="22"/>
              </w:numPr>
              <w:rPr>
                <w:rFonts w:ascii="Century Gothic" w:hAnsi="Century Gothic"/>
                <w:lang w:eastAsia="es-MX"/>
              </w:rPr>
            </w:pPr>
            <w:r w:rsidRPr="00EF00C0">
              <w:rPr>
                <w:rFonts w:ascii="Century Gothic" w:hAnsi="Century Gothic"/>
                <w:lang w:eastAsia="es-MX"/>
              </w:rPr>
              <w:t>Descripción de objetos</w:t>
            </w:r>
          </w:p>
          <w:p w14:paraId="6EACDCC8" w14:textId="4F6F1F69" w:rsidR="00634457" w:rsidRPr="00EF00C0" w:rsidRDefault="00634457" w:rsidP="00EF00C0">
            <w:pPr>
              <w:pStyle w:val="Prrafodelista"/>
              <w:numPr>
                <w:ilvl w:val="0"/>
                <w:numId w:val="22"/>
              </w:numPr>
              <w:rPr>
                <w:rFonts w:ascii="Century Gothic" w:hAnsi="Century Gothic"/>
                <w:lang w:eastAsia="es-MX"/>
              </w:rPr>
            </w:pPr>
            <w:r w:rsidRPr="00EF00C0">
              <w:rPr>
                <w:rFonts w:ascii="Century Gothic" w:hAnsi="Century Gothic"/>
                <w:lang w:eastAsia="es-MX"/>
              </w:rPr>
              <w:t>Palabras que se han utilizado en procesos electorales</w:t>
            </w:r>
            <w:r w:rsidR="00EF00C0" w:rsidRPr="00EF00C0">
              <w:rPr>
                <w:rFonts w:ascii="Century Gothic" w:hAnsi="Century Gothic"/>
                <w:lang w:eastAsia="es-MX"/>
              </w:rPr>
              <w:t>.</w:t>
            </w:r>
          </w:p>
        </w:tc>
      </w:tr>
    </w:tbl>
    <w:p w14:paraId="1606DBA4" w14:textId="7E8B8537" w:rsidR="000A0259" w:rsidRDefault="000A0259" w:rsidP="00626C6A">
      <w:pPr>
        <w:pStyle w:val="Ttulo1"/>
      </w:pPr>
      <w:bookmarkStart w:id="23" w:name="_Toc180497853"/>
      <w:bookmarkStart w:id="24" w:name="_Toc180498511"/>
    </w:p>
    <w:p w14:paraId="4474BE5B" w14:textId="1139A936" w:rsidR="000F3EEB" w:rsidRPr="00634457" w:rsidRDefault="00AB7167" w:rsidP="00626C6A">
      <w:pPr>
        <w:pStyle w:val="Ttulo1"/>
      </w:pPr>
      <w:r>
        <w:t>7</w:t>
      </w:r>
      <w:r w:rsidR="000F3EEB" w:rsidRPr="00634457">
        <w:t>.</w:t>
      </w:r>
      <w:r w:rsidRPr="00634457">
        <w:t xml:space="preserve">- </w:t>
      </w:r>
      <w:r>
        <w:t>Ponentes</w:t>
      </w:r>
      <w:r w:rsidR="000F3EEB" w:rsidRPr="00634457">
        <w:t>:</w:t>
      </w:r>
      <w:bookmarkEnd w:id="23"/>
      <w:bookmarkEnd w:id="24"/>
    </w:p>
    <w:p w14:paraId="4DB78119" w14:textId="77777777" w:rsidR="000F3EEB" w:rsidRPr="000B1C3B" w:rsidRDefault="000F3EEB" w:rsidP="000F3EEB">
      <w:pPr>
        <w:spacing w:after="0" w:line="240" w:lineRule="auto"/>
        <w:jc w:val="both"/>
        <w:rPr>
          <w:rFonts w:ascii="Century Gothic" w:eastAsia="Times New Roman" w:hAnsi="Century Gothic" w:cs="Tahoma"/>
          <w:sz w:val="24"/>
          <w:szCs w:val="24"/>
          <w:lang w:eastAsia="es-MX"/>
        </w:rPr>
      </w:pPr>
    </w:p>
    <w:p w14:paraId="5E58769B" w14:textId="6ACAEBE1" w:rsidR="00EF00C0" w:rsidRDefault="000F3EEB" w:rsidP="001A3B8B">
      <w:pPr>
        <w:spacing w:after="0" w:line="240" w:lineRule="auto"/>
        <w:contextualSpacing/>
        <w:jc w:val="both"/>
        <w:rPr>
          <w:rFonts w:ascii="Century Gothic" w:eastAsia="Times New Roman" w:hAnsi="Century Gothic" w:cs="Tahoma"/>
          <w:sz w:val="24"/>
          <w:szCs w:val="24"/>
          <w:lang w:eastAsia="es-MX"/>
        </w:rPr>
      </w:pPr>
      <w:r w:rsidRPr="000B1C3B">
        <w:rPr>
          <w:rFonts w:ascii="Century Gothic" w:eastAsia="Times New Roman" w:hAnsi="Century Gothic" w:cs="Tahoma"/>
          <w:sz w:val="24"/>
          <w:szCs w:val="24"/>
          <w:lang w:eastAsia="es-MX"/>
        </w:rPr>
        <w:t xml:space="preserve">El curso será impartido por </w:t>
      </w:r>
      <w:r w:rsidR="00EF00C0" w:rsidRPr="000B1C3B">
        <w:rPr>
          <w:rFonts w:ascii="Century Gothic" w:eastAsia="Times New Roman" w:hAnsi="Century Gothic" w:cs="Tahoma"/>
          <w:sz w:val="24"/>
          <w:szCs w:val="24"/>
          <w:lang w:eastAsia="es-MX"/>
        </w:rPr>
        <w:t>la</w:t>
      </w:r>
      <w:r w:rsidR="00EF00C0">
        <w:rPr>
          <w:rFonts w:ascii="Century Gothic" w:eastAsia="Times New Roman" w:hAnsi="Century Gothic" w:cs="Tahoma"/>
          <w:sz w:val="24"/>
          <w:szCs w:val="24"/>
          <w:lang w:eastAsia="es-MX"/>
        </w:rPr>
        <w:t xml:space="preserve"> Licda. Laura Olivares Puebla</w:t>
      </w:r>
      <w:r w:rsidRPr="000B1C3B">
        <w:rPr>
          <w:rFonts w:ascii="Century Gothic" w:eastAsia="Times New Roman" w:hAnsi="Century Gothic" w:cs="Tahoma"/>
          <w:sz w:val="24"/>
          <w:szCs w:val="24"/>
          <w:lang w:eastAsia="es-MX"/>
        </w:rPr>
        <w:t xml:space="preserve"> </w:t>
      </w:r>
      <w:r w:rsidR="00EF00C0">
        <w:rPr>
          <w:rFonts w:ascii="Century Gothic" w:eastAsia="Times New Roman" w:hAnsi="Century Gothic" w:cs="Tahoma"/>
          <w:sz w:val="24"/>
          <w:szCs w:val="24"/>
          <w:lang w:eastAsia="es-MX"/>
        </w:rPr>
        <w:t xml:space="preserve">quien </w:t>
      </w:r>
      <w:r w:rsidR="00B0592E">
        <w:rPr>
          <w:rFonts w:ascii="Century Gothic" w:eastAsia="Times New Roman" w:hAnsi="Century Gothic" w:cs="Tahoma"/>
          <w:sz w:val="24"/>
          <w:szCs w:val="24"/>
          <w:lang w:eastAsia="es-MX"/>
        </w:rPr>
        <w:t>está</w:t>
      </w:r>
      <w:r w:rsidR="00EF00C0">
        <w:rPr>
          <w:rFonts w:ascii="Century Gothic" w:eastAsia="Times New Roman" w:hAnsi="Century Gothic" w:cs="Tahoma"/>
          <w:sz w:val="24"/>
          <w:szCs w:val="24"/>
          <w:lang w:eastAsia="es-MX"/>
        </w:rPr>
        <w:t xml:space="preserve"> adscrita a la</w:t>
      </w:r>
      <w:r w:rsidRPr="000B1C3B">
        <w:rPr>
          <w:rFonts w:ascii="Century Gothic" w:eastAsia="Times New Roman" w:hAnsi="Century Gothic" w:cs="Tahoma"/>
          <w:sz w:val="24"/>
          <w:szCs w:val="24"/>
          <w:lang w:eastAsia="es-MX"/>
        </w:rPr>
        <w:t xml:space="preserve"> Dirección Ejecutiva de Capacitación</w:t>
      </w:r>
      <w:r w:rsidR="00804067">
        <w:rPr>
          <w:rFonts w:ascii="Century Gothic" w:eastAsia="Times New Roman" w:hAnsi="Century Gothic" w:cs="Tahoma"/>
          <w:sz w:val="24"/>
          <w:szCs w:val="24"/>
          <w:lang w:eastAsia="es-MX"/>
        </w:rPr>
        <w:t xml:space="preserve"> E</w:t>
      </w:r>
      <w:r w:rsidRPr="000B1C3B">
        <w:rPr>
          <w:rFonts w:ascii="Century Gothic" w:eastAsia="Times New Roman" w:hAnsi="Century Gothic" w:cs="Tahoma"/>
          <w:sz w:val="24"/>
          <w:szCs w:val="24"/>
          <w:lang w:eastAsia="es-MX"/>
        </w:rPr>
        <w:t>lectoral, Educación Cívica y Participación Ciudadana</w:t>
      </w:r>
      <w:r w:rsidR="00EF00C0">
        <w:rPr>
          <w:rFonts w:ascii="Century Gothic" w:eastAsia="Times New Roman" w:hAnsi="Century Gothic" w:cs="Tahoma"/>
          <w:sz w:val="24"/>
          <w:szCs w:val="24"/>
          <w:lang w:eastAsia="es-MX"/>
        </w:rPr>
        <w:t>.</w:t>
      </w:r>
    </w:p>
    <w:p w14:paraId="13E08655" w14:textId="02CAFE97" w:rsidR="000F3EEB" w:rsidRPr="000B1C3B" w:rsidRDefault="00A477AA" w:rsidP="001A3B8B">
      <w:pPr>
        <w:spacing w:after="0" w:line="240" w:lineRule="auto"/>
        <w:contextualSpacing/>
        <w:jc w:val="both"/>
        <w:rPr>
          <w:rFonts w:ascii="Century Gothic" w:eastAsia="Times New Roman" w:hAnsi="Century Gothic" w:cs="Tahoma"/>
          <w:sz w:val="24"/>
          <w:szCs w:val="24"/>
          <w:lang w:eastAsia="es-MX"/>
        </w:rPr>
      </w:pPr>
      <w:r>
        <w:rPr>
          <w:rFonts w:ascii="Century Gothic" w:eastAsia="Times New Roman" w:hAnsi="Century Gothic" w:cs="Tahoma"/>
          <w:sz w:val="24"/>
          <w:szCs w:val="24"/>
          <w:lang w:eastAsia="es-MX"/>
        </w:rPr>
        <w:t xml:space="preserve"> </w:t>
      </w:r>
    </w:p>
    <w:p w14:paraId="15B9A530" w14:textId="548854C5" w:rsidR="00AB7167" w:rsidRDefault="00AB7167" w:rsidP="00626C6A">
      <w:pPr>
        <w:pStyle w:val="Ttulo1"/>
      </w:pPr>
      <w:bookmarkStart w:id="25" w:name="_Toc180497854"/>
      <w:bookmarkStart w:id="26" w:name="_Toc180498512"/>
      <w:r>
        <w:t>8</w:t>
      </w:r>
      <w:r w:rsidR="000F3EEB" w:rsidRPr="005B2D5D">
        <w:t>.- Logística:</w:t>
      </w:r>
      <w:bookmarkEnd w:id="25"/>
      <w:bookmarkEnd w:id="26"/>
    </w:p>
    <w:p w14:paraId="4F2BEDF0" w14:textId="77777777" w:rsidR="00804067" w:rsidRPr="00804067" w:rsidRDefault="00804067" w:rsidP="00804067">
      <w:pPr>
        <w:rPr>
          <w:lang w:eastAsia="es-MX"/>
        </w:rPr>
      </w:pPr>
    </w:p>
    <w:p w14:paraId="297C859E" w14:textId="021B755B" w:rsidR="000F3EEB" w:rsidRPr="00626C6A" w:rsidRDefault="00AB7167" w:rsidP="00626C6A">
      <w:pPr>
        <w:pStyle w:val="Ttulo2"/>
      </w:pPr>
      <w:bookmarkStart w:id="27" w:name="_Toc180497855"/>
      <w:bookmarkStart w:id="28" w:name="_Toc180498513"/>
      <w:r w:rsidRPr="00626C6A">
        <w:t>8</w:t>
      </w:r>
      <w:r w:rsidR="00550937" w:rsidRPr="00626C6A">
        <w:t>.1</w:t>
      </w:r>
      <w:r w:rsidR="001D616D" w:rsidRPr="00626C6A">
        <w:t xml:space="preserve">. </w:t>
      </w:r>
      <w:r w:rsidRPr="00626C6A">
        <w:t>Materiales a</w:t>
      </w:r>
      <w:r w:rsidR="000F3EEB" w:rsidRPr="00626C6A">
        <w:t xml:space="preserve"> utilizar:</w:t>
      </w:r>
      <w:bookmarkEnd w:id="27"/>
      <w:bookmarkEnd w:id="28"/>
    </w:p>
    <w:p w14:paraId="1AEAAE1F" w14:textId="2F8EBD38" w:rsidR="005B2D5D" w:rsidRDefault="00B653F1" w:rsidP="00D84CC2">
      <w:pPr>
        <w:spacing w:before="120" w:after="120" w:line="240" w:lineRule="auto"/>
        <w:jc w:val="both"/>
        <w:rPr>
          <w:rFonts w:ascii="Century Gothic" w:eastAsia="Times New Roman" w:hAnsi="Century Gothic" w:cs="Tahoma"/>
          <w:sz w:val="24"/>
          <w:szCs w:val="24"/>
          <w:lang w:eastAsia="es-MX"/>
        </w:rPr>
      </w:pPr>
      <w:r>
        <w:rPr>
          <w:rFonts w:ascii="Century Gothic" w:eastAsia="Times New Roman" w:hAnsi="Century Gothic" w:cs="Tahoma"/>
          <w:sz w:val="24"/>
          <w:szCs w:val="24"/>
          <w:lang w:eastAsia="es-MX"/>
        </w:rPr>
        <w:t>Equipos de cómputo, pantallas, pizarrón,</w:t>
      </w:r>
      <w:r w:rsidR="001D616D">
        <w:rPr>
          <w:rFonts w:ascii="Century Gothic" w:eastAsia="Times New Roman" w:hAnsi="Century Gothic" w:cs="Tahoma"/>
          <w:sz w:val="24"/>
          <w:szCs w:val="24"/>
          <w:lang w:eastAsia="es-MX"/>
        </w:rPr>
        <w:t xml:space="preserve"> marcadores, borrador</w:t>
      </w:r>
      <w:r>
        <w:rPr>
          <w:rFonts w:ascii="Century Gothic" w:eastAsia="Times New Roman" w:hAnsi="Century Gothic" w:cs="Tahoma"/>
          <w:sz w:val="24"/>
          <w:szCs w:val="24"/>
          <w:lang w:eastAsia="es-MX"/>
        </w:rPr>
        <w:t xml:space="preserve">. </w:t>
      </w:r>
    </w:p>
    <w:p w14:paraId="173DBC16" w14:textId="77777777" w:rsidR="00EF00C0" w:rsidRPr="000B1C3B" w:rsidRDefault="00EF00C0" w:rsidP="00D84CC2">
      <w:pPr>
        <w:spacing w:before="120" w:after="120" w:line="240" w:lineRule="auto"/>
        <w:jc w:val="both"/>
        <w:rPr>
          <w:rFonts w:ascii="Century Gothic" w:eastAsia="Times New Roman" w:hAnsi="Century Gothic" w:cs="Tahoma"/>
          <w:sz w:val="24"/>
          <w:szCs w:val="24"/>
          <w:lang w:eastAsia="es-MX"/>
        </w:rPr>
      </w:pPr>
    </w:p>
    <w:p w14:paraId="38269BED" w14:textId="3F9EFC22" w:rsidR="000F3EEB" w:rsidRPr="00AB7167" w:rsidRDefault="00AB7167" w:rsidP="00626C6A">
      <w:pPr>
        <w:pStyle w:val="Ttulo2"/>
      </w:pPr>
      <w:bookmarkStart w:id="29" w:name="_Toc180497856"/>
      <w:bookmarkStart w:id="30" w:name="_Toc180498514"/>
      <w:r>
        <w:t>8</w:t>
      </w:r>
      <w:r w:rsidR="00D035EF" w:rsidRPr="00AB7167">
        <w:t>.2</w:t>
      </w:r>
      <w:r w:rsidR="000F3EEB" w:rsidRPr="00AB7167">
        <w:t>. Dinámica para el desarrollo de las sesiones de capacitación</w:t>
      </w:r>
      <w:bookmarkEnd w:id="29"/>
      <w:bookmarkEnd w:id="30"/>
    </w:p>
    <w:p w14:paraId="3C38A392" w14:textId="77777777" w:rsidR="000F3EEB" w:rsidRPr="000B1C3B" w:rsidRDefault="000F3EEB" w:rsidP="000F3EEB">
      <w:pPr>
        <w:spacing w:after="0" w:line="240" w:lineRule="auto"/>
        <w:jc w:val="both"/>
        <w:rPr>
          <w:rFonts w:ascii="Century Gothic" w:eastAsia="Times New Roman" w:hAnsi="Century Gothic" w:cs="Tahoma"/>
          <w:sz w:val="24"/>
          <w:szCs w:val="24"/>
          <w:lang w:eastAsia="es-MX"/>
        </w:rPr>
      </w:pPr>
    </w:p>
    <w:p w14:paraId="63E7F506" w14:textId="69A24505" w:rsidR="00B653F1" w:rsidRDefault="000F3EEB" w:rsidP="000F3EEB">
      <w:pPr>
        <w:spacing w:after="0" w:line="240" w:lineRule="auto"/>
        <w:jc w:val="both"/>
        <w:rPr>
          <w:rFonts w:ascii="Century Gothic" w:eastAsia="Times New Roman" w:hAnsi="Century Gothic" w:cs="Tahoma"/>
          <w:sz w:val="24"/>
          <w:szCs w:val="24"/>
          <w:lang w:eastAsia="es-MX"/>
        </w:rPr>
      </w:pPr>
      <w:r w:rsidRPr="000B1C3B">
        <w:rPr>
          <w:rFonts w:ascii="Century Gothic" w:eastAsia="Times New Roman" w:hAnsi="Century Gothic" w:cs="Tahoma"/>
          <w:sz w:val="24"/>
          <w:szCs w:val="24"/>
          <w:lang w:eastAsia="es-MX"/>
        </w:rPr>
        <w:t xml:space="preserve">Las sesiones </w:t>
      </w:r>
      <w:r w:rsidR="00302E50">
        <w:rPr>
          <w:rFonts w:ascii="Century Gothic" w:eastAsia="Times New Roman" w:hAnsi="Century Gothic" w:cs="Tahoma"/>
          <w:sz w:val="24"/>
          <w:szCs w:val="24"/>
          <w:lang w:eastAsia="es-MX"/>
        </w:rPr>
        <w:t>tendrá duración de una</w:t>
      </w:r>
      <w:r w:rsidR="006F51B4">
        <w:rPr>
          <w:rFonts w:ascii="Century Gothic" w:eastAsia="Times New Roman" w:hAnsi="Century Gothic" w:cs="Tahoma"/>
          <w:sz w:val="24"/>
          <w:szCs w:val="24"/>
          <w:lang w:eastAsia="es-MX"/>
        </w:rPr>
        <w:t xml:space="preserve"> hora </w:t>
      </w:r>
      <w:r w:rsidR="00B653F1">
        <w:rPr>
          <w:rFonts w:ascii="Century Gothic" w:eastAsia="Times New Roman" w:hAnsi="Century Gothic" w:cs="Tahoma"/>
          <w:sz w:val="24"/>
          <w:szCs w:val="24"/>
          <w:lang w:eastAsia="es-MX"/>
        </w:rPr>
        <w:t>con posibilidad de llegarse a extender de 10 a 15 minutos si existiera alguna duda</w:t>
      </w:r>
      <w:r w:rsidR="00804067">
        <w:rPr>
          <w:rFonts w:ascii="Century Gothic" w:eastAsia="Times New Roman" w:hAnsi="Century Gothic" w:cs="Tahoma"/>
          <w:sz w:val="24"/>
          <w:szCs w:val="24"/>
          <w:lang w:eastAsia="es-MX"/>
        </w:rPr>
        <w:t>;</w:t>
      </w:r>
      <w:r w:rsidRPr="000B1C3B">
        <w:rPr>
          <w:rFonts w:ascii="Century Gothic" w:eastAsia="Times New Roman" w:hAnsi="Century Gothic" w:cs="Tahoma"/>
          <w:sz w:val="24"/>
          <w:szCs w:val="24"/>
          <w:lang w:eastAsia="es-MX"/>
        </w:rPr>
        <w:t xml:space="preserve"> para impartir el curso </w:t>
      </w:r>
      <w:r w:rsidRPr="000B1C3B">
        <w:rPr>
          <w:rFonts w:ascii="Century Gothic" w:eastAsia="Times New Roman" w:hAnsi="Century Gothic" w:cs="Tahoma"/>
          <w:sz w:val="24"/>
          <w:szCs w:val="24"/>
          <w:lang w:eastAsia="es-MX"/>
        </w:rPr>
        <w:lastRenderedPageBreak/>
        <w:t>se utilizará</w:t>
      </w:r>
      <w:r w:rsidR="00801090">
        <w:rPr>
          <w:rFonts w:ascii="Century Gothic" w:eastAsia="Times New Roman" w:hAnsi="Century Gothic" w:cs="Tahoma"/>
          <w:sz w:val="24"/>
          <w:szCs w:val="24"/>
          <w:lang w:eastAsia="es-MX"/>
        </w:rPr>
        <w:t>n</w:t>
      </w:r>
      <w:r w:rsidR="00550937">
        <w:rPr>
          <w:rFonts w:ascii="Century Gothic" w:eastAsia="Times New Roman" w:hAnsi="Century Gothic" w:cs="Tahoma"/>
          <w:sz w:val="24"/>
          <w:szCs w:val="24"/>
          <w:lang w:eastAsia="es-MX"/>
        </w:rPr>
        <w:t xml:space="preserve"> p</w:t>
      </w:r>
      <w:r w:rsidR="00801090">
        <w:rPr>
          <w:rFonts w:ascii="Century Gothic" w:eastAsia="Times New Roman" w:hAnsi="Century Gothic" w:cs="Tahoma"/>
          <w:sz w:val="24"/>
          <w:szCs w:val="24"/>
          <w:lang w:eastAsia="es-MX"/>
        </w:rPr>
        <w:t xml:space="preserve">resentaciones </w:t>
      </w:r>
      <w:r w:rsidR="00B0592E">
        <w:rPr>
          <w:rFonts w:ascii="Century Gothic" w:eastAsia="Times New Roman" w:hAnsi="Century Gothic" w:cs="Tahoma"/>
          <w:sz w:val="24"/>
          <w:szCs w:val="24"/>
          <w:lang w:eastAsia="es-MX"/>
        </w:rPr>
        <w:t xml:space="preserve">en </w:t>
      </w:r>
      <w:r w:rsidR="00B0592E" w:rsidRPr="000B1C3B">
        <w:rPr>
          <w:rFonts w:ascii="Century Gothic" w:eastAsia="Times New Roman" w:hAnsi="Century Gothic" w:cs="Tahoma"/>
          <w:sz w:val="24"/>
          <w:szCs w:val="24"/>
          <w:lang w:eastAsia="es-MX"/>
        </w:rPr>
        <w:t>PowerPoint</w:t>
      </w:r>
      <w:r w:rsidR="00801090">
        <w:rPr>
          <w:rFonts w:ascii="Century Gothic" w:eastAsia="Times New Roman" w:hAnsi="Century Gothic" w:cs="Tahoma"/>
          <w:sz w:val="24"/>
          <w:szCs w:val="24"/>
          <w:lang w:eastAsia="es-MX"/>
        </w:rPr>
        <w:t>, en ocasiones solo se hará uso de pizarrón</w:t>
      </w:r>
      <w:r w:rsidR="00B653F1">
        <w:rPr>
          <w:rFonts w:ascii="Century Gothic" w:eastAsia="Times New Roman" w:hAnsi="Century Gothic" w:cs="Tahoma"/>
          <w:sz w:val="24"/>
          <w:szCs w:val="24"/>
          <w:lang w:eastAsia="es-MX"/>
        </w:rPr>
        <w:t xml:space="preserve"> para alguna </w:t>
      </w:r>
      <w:r w:rsidR="00804067">
        <w:rPr>
          <w:rFonts w:ascii="Century Gothic" w:eastAsia="Times New Roman" w:hAnsi="Century Gothic" w:cs="Tahoma"/>
          <w:sz w:val="24"/>
          <w:szCs w:val="24"/>
          <w:lang w:eastAsia="es-MX"/>
        </w:rPr>
        <w:t xml:space="preserve">duda respecto de una </w:t>
      </w:r>
      <w:r w:rsidR="00B653F1">
        <w:rPr>
          <w:rFonts w:ascii="Century Gothic" w:eastAsia="Times New Roman" w:hAnsi="Century Gothic" w:cs="Tahoma"/>
          <w:sz w:val="24"/>
          <w:szCs w:val="24"/>
          <w:lang w:eastAsia="es-MX"/>
        </w:rPr>
        <w:t xml:space="preserve">transcripción. </w:t>
      </w:r>
    </w:p>
    <w:p w14:paraId="54AFD0FA" w14:textId="77777777" w:rsidR="00D035EF" w:rsidRDefault="000F3EEB" w:rsidP="000F3EEB">
      <w:pPr>
        <w:spacing w:after="0" w:line="240" w:lineRule="auto"/>
        <w:jc w:val="both"/>
        <w:rPr>
          <w:rFonts w:ascii="Century Gothic" w:eastAsia="Times New Roman" w:hAnsi="Century Gothic" w:cs="Tahoma"/>
          <w:sz w:val="24"/>
          <w:szCs w:val="24"/>
          <w:lang w:eastAsia="es-MX"/>
        </w:rPr>
      </w:pPr>
      <w:r w:rsidRPr="000B1C3B">
        <w:rPr>
          <w:rFonts w:ascii="Century Gothic" w:eastAsia="Times New Roman" w:hAnsi="Century Gothic" w:cs="Tahoma"/>
          <w:sz w:val="24"/>
          <w:szCs w:val="24"/>
          <w:lang w:eastAsia="es-MX"/>
        </w:rPr>
        <w:t xml:space="preserve"> </w:t>
      </w:r>
    </w:p>
    <w:p w14:paraId="77F0F2F0" w14:textId="303668E4" w:rsidR="00397DB2" w:rsidRPr="000B1C3B" w:rsidRDefault="00397DB2" w:rsidP="000F3EEB">
      <w:pPr>
        <w:spacing w:after="0" w:line="240" w:lineRule="auto"/>
        <w:jc w:val="both"/>
        <w:rPr>
          <w:rFonts w:ascii="Century Gothic" w:eastAsia="Times New Roman" w:hAnsi="Century Gothic" w:cs="Tahoma"/>
          <w:sz w:val="24"/>
          <w:szCs w:val="24"/>
          <w:lang w:eastAsia="es-MX"/>
        </w:rPr>
      </w:pPr>
      <w:r>
        <w:rPr>
          <w:rFonts w:ascii="Century Gothic" w:eastAsia="Times New Roman" w:hAnsi="Century Gothic" w:cs="Tahoma"/>
          <w:sz w:val="24"/>
          <w:szCs w:val="24"/>
          <w:lang w:eastAsia="es-MX"/>
        </w:rPr>
        <w:t xml:space="preserve">Las sesiones </w:t>
      </w:r>
      <w:r w:rsidRPr="00804067">
        <w:rPr>
          <w:rFonts w:ascii="Century Gothic" w:eastAsia="Times New Roman" w:hAnsi="Century Gothic" w:cs="Tahoma"/>
          <w:sz w:val="24"/>
          <w:szCs w:val="24"/>
          <w:lang w:eastAsia="es-MX"/>
        </w:rPr>
        <w:t>serán teóricas</w:t>
      </w:r>
      <w:r>
        <w:rPr>
          <w:rFonts w:ascii="Century Gothic" w:eastAsia="Times New Roman" w:hAnsi="Century Gothic" w:cs="Tahoma"/>
          <w:sz w:val="24"/>
          <w:szCs w:val="24"/>
          <w:lang w:eastAsia="es-MX"/>
        </w:rPr>
        <w:t xml:space="preserve"> donde se tenga que</w:t>
      </w:r>
      <w:r w:rsidR="007833B9">
        <w:rPr>
          <w:rFonts w:ascii="Century Gothic" w:eastAsia="Times New Roman" w:hAnsi="Century Gothic" w:cs="Tahoma"/>
          <w:sz w:val="24"/>
          <w:szCs w:val="24"/>
          <w:lang w:eastAsia="es-MX"/>
        </w:rPr>
        <w:t xml:space="preserve"> realizar anotaciones o apuntes (depende de la o él Ciudadana/no)</w:t>
      </w:r>
      <w:r>
        <w:rPr>
          <w:rFonts w:ascii="Century Gothic" w:eastAsia="Times New Roman" w:hAnsi="Century Gothic" w:cs="Tahoma"/>
          <w:sz w:val="24"/>
          <w:szCs w:val="24"/>
          <w:lang w:eastAsia="es-MX"/>
        </w:rPr>
        <w:t xml:space="preserve"> y </w:t>
      </w:r>
      <w:r w:rsidR="007833B9">
        <w:rPr>
          <w:rFonts w:ascii="Century Gothic" w:eastAsia="Times New Roman" w:hAnsi="Century Gothic" w:cs="Tahoma"/>
          <w:sz w:val="24"/>
          <w:szCs w:val="24"/>
          <w:lang w:eastAsia="es-MX"/>
        </w:rPr>
        <w:t xml:space="preserve">de manera practica en la </w:t>
      </w:r>
      <w:r w:rsidR="00B0592E">
        <w:rPr>
          <w:rFonts w:ascii="Century Gothic" w:eastAsia="Times New Roman" w:hAnsi="Century Gothic" w:cs="Tahoma"/>
          <w:sz w:val="24"/>
          <w:szCs w:val="24"/>
          <w:lang w:eastAsia="es-MX"/>
        </w:rPr>
        <w:t>que se</w:t>
      </w:r>
      <w:r w:rsidR="007833B9">
        <w:rPr>
          <w:rFonts w:ascii="Century Gothic" w:eastAsia="Times New Roman" w:hAnsi="Century Gothic" w:cs="Tahoma"/>
          <w:sz w:val="24"/>
          <w:szCs w:val="24"/>
          <w:lang w:eastAsia="es-MX"/>
        </w:rPr>
        <w:t xml:space="preserve"> realice la </w:t>
      </w:r>
      <w:r>
        <w:rPr>
          <w:rFonts w:ascii="Century Gothic" w:eastAsia="Times New Roman" w:hAnsi="Century Gothic" w:cs="Tahoma"/>
          <w:sz w:val="24"/>
          <w:szCs w:val="24"/>
          <w:lang w:eastAsia="es-MX"/>
        </w:rPr>
        <w:t>interacción entre compañer</w:t>
      </w:r>
      <w:r w:rsidR="007833B9">
        <w:rPr>
          <w:rFonts w:ascii="Century Gothic" w:eastAsia="Times New Roman" w:hAnsi="Century Gothic" w:cs="Tahoma"/>
          <w:sz w:val="24"/>
          <w:szCs w:val="24"/>
          <w:lang w:eastAsia="es-MX"/>
        </w:rPr>
        <w:t>a</w:t>
      </w:r>
      <w:r>
        <w:rPr>
          <w:rFonts w:ascii="Century Gothic" w:eastAsia="Times New Roman" w:hAnsi="Century Gothic" w:cs="Tahoma"/>
          <w:sz w:val="24"/>
          <w:szCs w:val="24"/>
          <w:lang w:eastAsia="es-MX"/>
        </w:rPr>
        <w:t>s</w:t>
      </w:r>
      <w:r w:rsidR="007833B9">
        <w:rPr>
          <w:rFonts w:ascii="Century Gothic" w:eastAsia="Times New Roman" w:hAnsi="Century Gothic" w:cs="Tahoma"/>
          <w:sz w:val="24"/>
          <w:szCs w:val="24"/>
          <w:lang w:eastAsia="es-MX"/>
        </w:rPr>
        <w:t>/os</w:t>
      </w:r>
      <w:r>
        <w:rPr>
          <w:rFonts w:ascii="Century Gothic" w:eastAsia="Times New Roman" w:hAnsi="Century Gothic" w:cs="Tahoma"/>
          <w:sz w:val="24"/>
          <w:szCs w:val="24"/>
          <w:lang w:eastAsia="es-MX"/>
        </w:rPr>
        <w:t xml:space="preserve">, </w:t>
      </w:r>
      <w:r w:rsidR="007833B9">
        <w:rPr>
          <w:rFonts w:ascii="Century Gothic" w:eastAsia="Times New Roman" w:hAnsi="Century Gothic" w:cs="Tahoma"/>
          <w:sz w:val="24"/>
          <w:szCs w:val="24"/>
          <w:lang w:eastAsia="es-MX"/>
        </w:rPr>
        <w:t xml:space="preserve">para </w:t>
      </w:r>
      <w:r>
        <w:rPr>
          <w:rFonts w:ascii="Century Gothic" w:eastAsia="Times New Roman" w:hAnsi="Century Gothic" w:cs="Tahoma"/>
          <w:sz w:val="24"/>
          <w:szCs w:val="24"/>
          <w:lang w:eastAsia="es-MX"/>
        </w:rPr>
        <w:t>escenificar ciertos contextos</w:t>
      </w:r>
      <w:r w:rsidR="00D035EF">
        <w:rPr>
          <w:rFonts w:ascii="Century Gothic" w:eastAsia="Times New Roman" w:hAnsi="Century Gothic" w:cs="Tahoma"/>
          <w:sz w:val="24"/>
          <w:szCs w:val="24"/>
          <w:lang w:eastAsia="es-MX"/>
        </w:rPr>
        <w:t xml:space="preserve"> con la </w:t>
      </w:r>
      <w:r w:rsidR="00B0592E">
        <w:rPr>
          <w:rFonts w:ascii="Century Gothic" w:eastAsia="Times New Roman" w:hAnsi="Century Gothic" w:cs="Tahoma"/>
          <w:sz w:val="24"/>
          <w:szCs w:val="24"/>
          <w:lang w:eastAsia="es-MX"/>
        </w:rPr>
        <w:t>finalidad de</w:t>
      </w:r>
      <w:r w:rsidR="00D035EF">
        <w:rPr>
          <w:rFonts w:ascii="Century Gothic" w:eastAsia="Times New Roman" w:hAnsi="Century Gothic" w:cs="Tahoma"/>
          <w:sz w:val="24"/>
          <w:szCs w:val="24"/>
          <w:lang w:eastAsia="es-MX"/>
        </w:rPr>
        <w:t xml:space="preserve"> hacer más dinámicas las clases</w:t>
      </w:r>
      <w:r w:rsidR="00B870E8">
        <w:rPr>
          <w:rFonts w:ascii="Century Gothic" w:eastAsia="Times New Roman" w:hAnsi="Century Gothic" w:cs="Tahoma"/>
          <w:sz w:val="24"/>
          <w:szCs w:val="24"/>
          <w:lang w:eastAsia="es-MX"/>
        </w:rPr>
        <w:t>.</w:t>
      </w:r>
    </w:p>
    <w:p w14:paraId="71A4E582" w14:textId="77777777" w:rsidR="000F3EEB" w:rsidRPr="000B1C3B" w:rsidRDefault="000F3EEB" w:rsidP="000F3EEB">
      <w:pPr>
        <w:spacing w:after="0" w:line="240" w:lineRule="auto"/>
        <w:jc w:val="both"/>
        <w:rPr>
          <w:rFonts w:ascii="Century Gothic" w:eastAsia="Times New Roman" w:hAnsi="Century Gothic" w:cs="Tahoma"/>
          <w:sz w:val="24"/>
          <w:szCs w:val="24"/>
          <w:lang w:eastAsia="es-MX"/>
        </w:rPr>
      </w:pPr>
    </w:p>
    <w:p w14:paraId="5E05A409" w14:textId="0CDE120D" w:rsidR="00C26FC5" w:rsidRDefault="000F3EEB" w:rsidP="005F2483">
      <w:pPr>
        <w:spacing w:after="0" w:line="240" w:lineRule="auto"/>
        <w:jc w:val="both"/>
        <w:rPr>
          <w:rFonts w:ascii="Century Gothic" w:eastAsia="Times New Roman" w:hAnsi="Century Gothic" w:cs="Tahoma"/>
          <w:sz w:val="24"/>
          <w:szCs w:val="24"/>
          <w:lang w:eastAsia="es-MX"/>
        </w:rPr>
      </w:pPr>
      <w:r w:rsidRPr="000B1C3B">
        <w:rPr>
          <w:rFonts w:ascii="Century Gothic" w:eastAsia="Times New Roman" w:hAnsi="Century Gothic" w:cs="Tahoma"/>
          <w:sz w:val="24"/>
          <w:szCs w:val="24"/>
          <w:lang w:eastAsia="es-MX"/>
        </w:rPr>
        <w:t>Al fina</w:t>
      </w:r>
      <w:r w:rsidR="00550937">
        <w:rPr>
          <w:rFonts w:ascii="Century Gothic" w:eastAsia="Times New Roman" w:hAnsi="Century Gothic" w:cs="Tahoma"/>
          <w:sz w:val="24"/>
          <w:szCs w:val="24"/>
          <w:lang w:eastAsia="es-MX"/>
        </w:rPr>
        <w:t xml:space="preserve">l de cada sesión se abrirá un </w:t>
      </w:r>
      <w:r w:rsidR="00B0592E">
        <w:rPr>
          <w:rFonts w:ascii="Century Gothic" w:eastAsia="Times New Roman" w:hAnsi="Century Gothic" w:cs="Tahoma"/>
          <w:sz w:val="24"/>
          <w:szCs w:val="24"/>
          <w:lang w:eastAsia="es-MX"/>
        </w:rPr>
        <w:t>espacio de</w:t>
      </w:r>
      <w:r w:rsidR="00035E90">
        <w:rPr>
          <w:rFonts w:ascii="Century Gothic" w:eastAsia="Times New Roman" w:hAnsi="Century Gothic" w:cs="Tahoma"/>
          <w:sz w:val="24"/>
          <w:szCs w:val="24"/>
          <w:lang w:eastAsia="es-MX"/>
        </w:rPr>
        <w:t xml:space="preserve"> preguntas y respuestas, si se llegara a considerar necesari</w:t>
      </w:r>
      <w:r w:rsidR="007833B9">
        <w:rPr>
          <w:rFonts w:ascii="Century Gothic" w:eastAsia="Times New Roman" w:hAnsi="Century Gothic" w:cs="Tahoma"/>
          <w:sz w:val="24"/>
          <w:szCs w:val="24"/>
          <w:lang w:eastAsia="es-MX"/>
        </w:rPr>
        <w:t>o</w:t>
      </w:r>
      <w:r w:rsidR="00035E90">
        <w:rPr>
          <w:rFonts w:ascii="Century Gothic" w:eastAsia="Times New Roman" w:hAnsi="Century Gothic" w:cs="Tahoma"/>
          <w:sz w:val="24"/>
          <w:szCs w:val="24"/>
          <w:lang w:eastAsia="es-MX"/>
        </w:rPr>
        <w:t xml:space="preserve"> volver a repetir </w:t>
      </w:r>
      <w:r w:rsidR="007833B9">
        <w:rPr>
          <w:rFonts w:ascii="Century Gothic" w:eastAsia="Times New Roman" w:hAnsi="Century Gothic" w:cs="Tahoma"/>
          <w:sz w:val="24"/>
          <w:szCs w:val="24"/>
          <w:lang w:eastAsia="es-MX"/>
        </w:rPr>
        <w:t xml:space="preserve">algún </w:t>
      </w:r>
      <w:r w:rsidR="00035E90">
        <w:rPr>
          <w:rFonts w:ascii="Century Gothic" w:eastAsia="Times New Roman" w:hAnsi="Century Gothic" w:cs="Tahoma"/>
          <w:sz w:val="24"/>
          <w:szCs w:val="24"/>
          <w:lang w:eastAsia="es-MX"/>
        </w:rPr>
        <w:t xml:space="preserve">tema </w:t>
      </w:r>
      <w:r w:rsidR="007833B9">
        <w:rPr>
          <w:rFonts w:ascii="Century Gothic" w:eastAsia="Times New Roman" w:hAnsi="Century Gothic" w:cs="Tahoma"/>
          <w:sz w:val="24"/>
          <w:szCs w:val="24"/>
          <w:lang w:eastAsia="es-MX"/>
        </w:rPr>
        <w:t xml:space="preserve">que generara duda en la sesión, se volvería explicar. </w:t>
      </w:r>
      <w:r w:rsidR="00035E90">
        <w:rPr>
          <w:rFonts w:ascii="Century Gothic" w:eastAsia="Times New Roman" w:hAnsi="Century Gothic" w:cs="Tahoma"/>
          <w:sz w:val="24"/>
          <w:szCs w:val="24"/>
          <w:lang w:eastAsia="es-MX"/>
        </w:rPr>
        <w:t xml:space="preserve"> </w:t>
      </w:r>
    </w:p>
    <w:p w14:paraId="1972D832" w14:textId="77777777" w:rsidR="005B2D5D" w:rsidRDefault="005B2D5D" w:rsidP="005F2483">
      <w:pPr>
        <w:spacing w:after="0" w:line="240" w:lineRule="auto"/>
        <w:jc w:val="both"/>
        <w:rPr>
          <w:rFonts w:ascii="Century Gothic" w:eastAsia="Times New Roman" w:hAnsi="Century Gothic" w:cs="Tahoma"/>
          <w:sz w:val="24"/>
          <w:szCs w:val="24"/>
          <w:lang w:eastAsia="es-MX"/>
        </w:rPr>
      </w:pPr>
    </w:p>
    <w:p w14:paraId="65DCB15B" w14:textId="093E2323" w:rsidR="005B2D5D" w:rsidRDefault="00AB7167" w:rsidP="00626C6A">
      <w:pPr>
        <w:pStyle w:val="Ttulo2"/>
      </w:pPr>
      <w:bookmarkStart w:id="31" w:name="_Toc180498515"/>
      <w:r>
        <w:t>8</w:t>
      </w:r>
      <w:r w:rsidR="005B2D5D">
        <w:t>.3</w:t>
      </w:r>
      <w:r w:rsidR="005B2D5D" w:rsidRPr="000B1C3B">
        <w:t>.</w:t>
      </w:r>
      <w:r w:rsidR="005B2D5D">
        <w:t xml:space="preserve"> </w:t>
      </w:r>
      <w:r w:rsidR="00E12AA9">
        <w:t xml:space="preserve">Requisitos de Logística con el Personal del </w:t>
      </w:r>
      <w:r w:rsidR="00804067">
        <w:t>IMPEPAC</w:t>
      </w:r>
      <w:r w:rsidR="005B2D5D">
        <w:t>.</w:t>
      </w:r>
      <w:bookmarkEnd w:id="31"/>
    </w:p>
    <w:p w14:paraId="5E8CDCEE" w14:textId="77777777" w:rsidR="005B2D5D" w:rsidRDefault="005B2D5D" w:rsidP="005F2483">
      <w:pPr>
        <w:spacing w:after="0" w:line="240" w:lineRule="auto"/>
        <w:jc w:val="both"/>
        <w:rPr>
          <w:rFonts w:ascii="Century Gothic" w:eastAsia="Times New Roman" w:hAnsi="Century Gothic" w:cstheme="majorBidi"/>
          <w:color w:val="2E74B5" w:themeColor="accent1" w:themeShade="BF"/>
          <w:sz w:val="26"/>
          <w:szCs w:val="26"/>
          <w:lang w:eastAsia="es-MX"/>
        </w:rPr>
      </w:pPr>
    </w:p>
    <w:p w14:paraId="0DE4F0B1" w14:textId="2D2B52C0" w:rsidR="007277AB" w:rsidRPr="00D84CC2" w:rsidRDefault="00D81EB1" w:rsidP="005F2483">
      <w:pPr>
        <w:spacing w:after="0" w:line="240" w:lineRule="auto"/>
        <w:jc w:val="both"/>
        <w:rPr>
          <w:rFonts w:ascii="Century Gothic" w:eastAsia="Times New Roman" w:hAnsi="Century Gothic" w:cstheme="majorBidi"/>
          <w:b/>
          <w:color w:val="000000" w:themeColor="text1"/>
          <w:sz w:val="24"/>
          <w:szCs w:val="24"/>
          <w:lang w:eastAsia="es-MX"/>
        </w:rPr>
      </w:pPr>
      <w:r>
        <w:rPr>
          <w:rFonts w:ascii="Century Gothic" w:eastAsia="Times New Roman" w:hAnsi="Century Gothic" w:cstheme="majorBidi"/>
          <w:b/>
          <w:color w:val="000000" w:themeColor="text1"/>
          <w:sz w:val="24"/>
          <w:szCs w:val="24"/>
          <w:lang w:eastAsia="es-MX"/>
        </w:rPr>
        <w:t>Dirección Ejecutiva de C</w:t>
      </w:r>
      <w:r w:rsidR="00E12AA9" w:rsidRPr="00D84CC2">
        <w:rPr>
          <w:rFonts w:ascii="Century Gothic" w:eastAsia="Times New Roman" w:hAnsi="Century Gothic" w:cstheme="majorBidi"/>
          <w:b/>
          <w:color w:val="000000" w:themeColor="text1"/>
          <w:sz w:val="24"/>
          <w:szCs w:val="24"/>
          <w:lang w:eastAsia="es-MX"/>
        </w:rPr>
        <w:t>ap</w:t>
      </w:r>
      <w:r>
        <w:rPr>
          <w:rFonts w:ascii="Century Gothic" w:eastAsia="Times New Roman" w:hAnsi="Century Gothic" w:cstheme="majorBidi"/>
          <w:b/>
          <w:color w:val="000000" w:themeColor="text1"/>
          <w:sz w:val="24"/>
          <w:szCs w:val="24"/>
          <w:lang w:eastAsia="es-MX"/>
        </w:rPr>
        <w:t>acitación Electoral, Educación C</w:t>
      </w:r>
      <w:r w:rsidR="00E12AA9" w:rsidRPr="00D84CC2">
        <w:rPr>
          <w:rFonts w:ascii="Century Gothic" w:eastAsia="Times New Roman" w:hAnsi="Century Gothic" w:cstheme="majorBidi"/>
          <w:b/>
          <w:color w:val="000000" w:themeColor="text1"/>
          <w:sz w:val="24"/>
          <w:szCs w:val="24"/>
          <w:lang w:eastAsia="es-MX"/>
        </w:rPr>
        <w:t>ívica y Participación Ciudadana</w:t>
      </w:r>
    </w:p>
    <w:p w14:paraId="3C40996C" w14:textId="34F35641" w:rsidR="00E12AA9" w:rsidRPr="00D84CC2" w:rsidRDefault="00E12AA9" w:rsidP="005F2483">
      <w:pPr>
        <w:pStyle w:val="Prrafodelista"/>
        <w:numPr>
          <w:ilvl w:val="0"/>
          <w:numId w:val="15"/>
        </w:numPr>
        <w:spacing w:after="0" w:line="240" w:lineRule="auto"/>
        <w:jc w:val="both"/>
        <w:rPr>
          <w:rFonts w:ascii="Century Gothic" w:eastAsia="Times New Roman" w:hAnsi="Century Gothic" w:cstheme="majorBidi"/>
          <w:color w:val="000000" w:themeColor="text1"/>
          <w:sz w:val="24"/>
          <w:szCs w:val="24"/>
          <w:lang w:eastAsia="es-MX"/>
        </w:rPr>
      </w:pPr>
      <w:r>
        <w:rPr>
          <w:rFonts w:ascii="Century Gothic" w:eastAsia="Times New Roman" w:hAnsi="Century Gothic" w:cstheme="majorBidi"/>
          <w:color w:val="000000" w:themeColor="text1"/>
          <w:sz w:val="24"/>
          <w:szCs w:val="24"/>
          <w:lang w:eastAsia="es-MX"/>
        </w:rPr>
        <w:t>Personal de Apoyo</w:t>
      </w:r>
    </w:p>
    <w:p w14:paraId="11FDE623" w14:textId="4339711F" w:rsidR="00D84CC2" w:rsidRDefault="00D84CC2" w:rsidP="005F2483">
      <w:pPr>
        <w:spacing w:after="0" w:line="240" w:lineRule="auto"/>
        <w:jc w:val="both"/>
        <w:rPr>
          <w:rFonts w:ascii="Century Gothic" w:eastAsia="Times New Roman" w:hAnsi="Century Gothic" w:cstheme="majorBidi"/>
          <w:b/>
          <w:color w:val="000000" w:themeColor="text1"/>
          <w:sz w:val="24"/>
          <w:szCs w:val="24"/>
          <w:lang w:eastAsia="es-MX"/>
        </w:rPr>
      </w:pPr>
    </w:p>
    <w:p w14:paraId="78122F78" w14:textId="03F86B05" w:rsidR="00E12AA9" w:rsidRPr="00D84CC2" w:rsidRDefault="00E12AA9" w:rsidP="005F2483">
      <w:pPr>
        <w:spacing w:after="0" w:line="240" w:lineRule="auto"/>
        <w:jc w:val="both"/>
        <w:rPr>
          <w:rFonts w:ascii="Century Gothic" w:eastAsia="Times New Roman" w:hAnsi="Century Gothic" w:cstheme="majorBidi"/>
          <w:b/>
          <w:color w:val="000000" w:themeColor="text1"/>
          <w:sz w:val="24"/>
          <w:szCs w:val="24"/>
          <w:lang w:eastAsia="es-MX"/>
        </w:rPr>
      </w:pPr>
      <w:r w:rsidRPr="00D84CC2">
        <w:rPr>
          <w:rFonts w:ascii="Century Gothic" w:eastAsia="Times New Roman" w:hAnsi="Century Gothic" w:cstheme="majorBidi"/>
          <w:b/>
          <w:color w:val="000000" w:themeColor="text1"/>
          <w:sz w:val="24"/>
          <w:szCs w:val="24"/>
          <w:lang w:eastAsia="es-MX"/>
        </w:rPr>
        <w:t xml:space="preserve">Dirección </w:t>
      </w:r>
      <w:r w:rsidR="00B0592E" w:rsidRPr="00D84CC2">
        <w:rPr>
          <w:rFonts w:ascii="Century Gothic" w:eastAsia="Times New Roman" w:hAnsi="Century Gothic" w:cstheme="majorBidi"/>
          <w:b/>
          <w:color w:val="000000" w:themeColor="text1"/>
          <w:sz w:val="24"/>
          <w:szCs w:val="24"/>
          <w:lang w:eastAsia="es-MX"/>
        </w:rPr>
        <w:t>de Administración</w:t>
      </w:r>
      <w:r w:rsidR="007277AB" w:rsidRPr="00D84CC2">
        <w:rPr>
          <w:rFonts w:ascii="Century Gothic" w:eastAsia="Times New Roman" w:hAnsi="Century Gothic" w:cstheme="majorBidi"/>
          <w:b/>
          <w:color w:val="000000" w:themeColor="text1"/>
          <w:sz w:val="24"/>
          <w:szCs w:val="24"/>
          <w:lang w:eastAsia="es-MX"/>
        </w:rPr>
        <w:t xml:space="preserve"> </w:t>
      </w:r>
    </w:p>
    <w:p w14:paraId="2E442DBE" w14:textId="619CE66E" w:rsidR="00615077" w:rsidRDefault="00615077" w:rsidP="00E12AA9">
      <w:pPr>
        <w:pStyle w:val="Prrafodelista"/>
        <w:numPr>
          <w:ilvl w:val="0"/>
          <w:numId w:val="15"/>
        </w:numPr>
        <w:spacing w:after="0" w:line="240" w:lineRule="auto"/>
        <w:jc w:val="both"/>
        <w:rPr>
          <w:rFonts w:ascii="Century Gothic" w:eastAsia="Times New Roman" w:hAnsi="Century Gothic" w:cstheme="majorBidi"/>
          <w:color w:val="000000" w:themeColor="text1"/>
          <w:sz w:val="24"/>
          <w:szCs w:val="24"/>
          <w:lang w:eastAsia="es-MX"/>
        </w:rPr>
      </w:pPr>
      <w:r>
        <w:rPr>
          <w:rFonts w:ascii="Century Gothic" w:eastAsia="Times New Roman" w:hAnsi="Century Gothic" w:cstheme="majorBidi"/>
          <w:color w:val="000000" w:themeColor="text1"/>
          <w:sz w:val="24"/>
          <w:szCs w:val="24"/>
          <w:lang w:eastAsia="es-MX"/>
        </w:rPr>
        <w:t>Salón de sesiones del IMPEPAC</w:t>
      </w:r>
    </w:p>
    <w:p w14:paraId="4EE5851B" w14:textId="45D039F2" w:rsidR="00E12AA9" w:rsidRDefault="00E12AA9" w:rsidP="00E12AA9">
      <w:pPr>
        <w:pStyle w:val="Prrafodelista"/>
        <w:numPr>
          <w:ilvl w:val="0"/>
          <w:numId w:val="15"/>
        </w:numPr>
        <w:spacing w:after="0" w:line="240" w:lineRule="auto"/>
        <w:jc w:val="both"/>
        <w:rPr>
          <w:rFonts w:ascii="Century Gothic" w:eastAsia="Times New Roman" w:hAnsi="Century Gothic" w:cstheme="majorBidi"/>
          <w:color w:val="000000" w:themeColor="text1"/>
          <w:sz w:val="24"/>
          <w:szCs w:val="24"/>
          <w:lang w:eastAsia="es-MX"/>
        </w:rPr>
      </w:pPr>
      <w:r>
        <w:rPr>
          <w:rFonts w:ascii="Century Gothic" w:eastAsia="Times New Roman" w:hAnsi="Century Gothic" w:cstheme="majorBidi"/>
          <w:color w:val="000000" w:themeColor="text1"/>
          <w:sz w:val="24"/>
          <w:szCs w:val="24"/>
          <w:lang w:eastAsia="es-MX"/>
        </w:rPr>
        <w:t>Sillas</w:t>
      </w:r>
    </w:p>
    <w:p w14:paraId="03B5EE02" w14:textId="31D149E8" w:rsidR="00E12AA9" w:rsidRDefault="000A0259" w:rsidP="00E12AA9">
      <w:pPr>
        <w:pStyle w:val="Prrafodelista"/>
        <w:numPr>
          <w:ilvl w:val="0"/>
          <w:numId w:val="15"/>
        </w:numPr>
        <w:spacing w:after="0" w:line="240" w:lineRule="auto"/>
        <w:jc w:val="both"/>
        <w:rPr>
          <w:rFonts w:ascii="Century Gothic" w:eastAsia="Times New Roman" w:hAnsi="Century Gothic" w:cstheme="majorBidi"/>
          <w:color w:val="000000" w:themeColor="text1"/>
          <w:sz w:val="24"/>
          <w:szCs w:val="24"/>
          <w:lang w:eastAsia="es-MX"/>
        </w:rPr>
      </w:pPr>
      <w:r>
        <w:rPr>
          <w:rFonts w:ascii="Century Gothic" w:eastAsia="Times New Roman" w:hAnsi="Century Gothic" w:cstheme="majorBidi"/>
          <w:color w:val="000000" w:themeColor="text1"/>
          <w:sz w:val="24"/>
          <w:szCs w:val="24"/>
          <w:lang w:eastAsia="es-MX"/>
        </w:rPr>
        <w:t>Tablón</w:t>
      </w:r>
    </w:p>
    <w:p w14:paraId="0E3319A2" w14:textId="2929FC8A" w:rsidR="00E12AA9" w:rsidRDefault="000A0259" w:rsidP="00E12AA9">
      <w:pPr>
        <w:pStyle w:val="Prrafodelista"/>
        <w:numPr>
          <w:ilvl w:val="0"/>
          <w:numId w:val="15"/>
        </w:numPr>
        <w:spacing w:after="0" w:line="240" w:lineRule="auto"/>
        <w:jc w:val="both"/>
        <w:rPr>
          <w:rFonts w:ascii="Century Gothic" w:eastAsia="Times New Roman" w:hAnsi="Century Gothic" w:cstheme="majorBidi"/>
          <w:color w:val="000000" w:themeColor="text1"/>
          <w:sz w:val="24"/>
          <w:szCs w:val="24"/>
          <w:lang w:eastAsia="es-MX"/>
        </w:rPr>
      </w:pPr>
      <w:r>
        <w:rPr>
          <w:rFonts w:ascii="Century Gothic" w:eastAsia="Times New Roman" w:hAnsi="Century Gothic" w:cstheme="majorBidi"/>
          <w:color w:val="000000" w:themeColor="text1"/>
          <w:sz w:val="24"/>
          <w:szCs w:val="24"/>
          <w:lang w:eastAsia="es-MX"/>
        </w:rPr>
        <w:t>Pizarrón</w:t>
      </w:r>
    </w:p>
    <w:p w14:paraId="3FE526ED" w14:textId="45AD9939" w:rsidR="00E12AA9" w:rsidRDefault="00E12AA9" w:rsidP="00E12AA9">
      <w:pPr>
        <w:pStyle w:val="Prrafodelista"/>
        <w:numPr>
          <w:ilvl w:val="0"/>
          <w:numId w:val="15"/>
        </w:numPr>
        <w:spacing w:after="0" w:line="240" w:lineRule="auto"/>
        <w:jc w:val="both"/>
        <w:rPr>
          <w:rFonts w:ascii="Century Gothic" w:eastAsia="Times New Roman" w:hAnsi="Century Gothic" w:cstheme="majorBidi"/>
          <w:color w:val="000000" w:themeColor="text1"/>
          <w:sz w:val="24"/>
          <w:szCs w:val="24"/>
          <w:lang w:eastAsia="es-MX"/>
        </w:rPr>
      </w:pPr>
      <w:r>
        <w:rPr>
          <w:rFonts w:ascii="Century Gothic" w:eastAsia="Times New Roman" w:hAnsi="Century Gothic" w:cstheme="majorBidi"/>
          <w:color w:val="000000" w:themeColor="text1"/>
          <w:sz w:val="24"/>
          <w:szCs w:val="24"/>
          <w:lang w:eastAsia="es-MX"/>
        </w:rPr>
        <w:t>Pantallas</w:t>
      </w:r>
    </w:p>
    <w:p w14:paraId="2FDBF427" w14:textId="698EC622" w:rsidR="00E12AA9" w:rsidRDefault="00E12AA9" w:rsidP="00E12AA9">
      <w:pPr>
        <w:pStyle w:val="Prrafodelista"/>
        <w:numPr>
          <w:ilvl w:val="0"/>
          <w:numId w:val="15"/>
        </w:numPr>
        <w:spacing w:after="0" w:line="240" w:lineRule="auto"/>
        <w:jc w:val="both"/>
        <w:rPr>
          <w:rFonts w:ascii="Century Gothic" w:eastAsia="Times New Roman" w:hAnsi="Century Gothic" w:cstheme="majorBidi"/>
          <w:color w:val="000000" w:themeColor="text1"/>
          <w:sz w:val="24"/>
          <w:szCs w:val="24"/>
          <w:lang w:eastAsia="es-MX"/>
        </w:rPr>
      </w:pPr>
      <w:r>
        <w:rPr>
          <w:rFonts w:ascii="Century Gothic" w:eastAsia="Times New Roman" w:hAnsi="Century Gothic" w:cstheme="majorBidi"/>
          <w:color w:val="000000" w:themeColor="text1"/>
          <w:sz w:val="24"/>
          <w:szCs w:val="24"/>
          <w:lang w:eastAsia="es-MX"/>
        </w:rPr>
        <w:t>Plumones.</w:t>
      </w:r>
    </w:p>
    <w:p w14:paraId="4471DE3A" w14:textId="77777777" w:rsidR="00E12AA9" w:rsidRPr="00E12AA9" w:rsidRDefault="00E12AA9" w:rsidP="00E12AA9">
      <w:pPr>
        <w:pStyle w:val="Prrafodelista"/>
        <w:spacing w:after="0" w:line="240" w:lineRule="auto"/>
        <w:jc w:val="both"/>
        <w:rPr>
          <w:rFonts w:ascii="Century Gothic" w:eastAsia="Times New Roman" w:hAnsi="Century Gothic" w:cstheme="majorBidi"/>
          <w:color w:val="000000" w:themeColor="text1"/>
          <w:sz w:val="24"/>
          <w:szCs w:val="24"/>
          <w:lang w:eastAsia="es-MX"/>
        </w:rPr>
      </w:pPr>
    </w:p>
    <w:p w14:paraId="49D65D32" w14:textId="5F045538" w:rsidR="007277AB" w:rsidRPr="00D84CC2" w:rsidRDefault="00E12AA9" w:rsidP="005F2483">
      <w:pPr>
        <w:spacing w:after="0" w:line="240" w:lineRule="auto"/>
        <w:jc w:val="both"/>
        <w:rPr>
          <w:rFonts w:ascii="Century Gothic" w:eastAsia="Times New Roman" w:hAnsi="Century Gothic" w:cstheme="majorBidi"/>
          <w:b/>
          <w:color w:val="000000" w:themeColor="text1"/>
          <w:sz w:val="24"/>
          <w:szCs w:val="24"/>
          <w:lang w:eastAsia="es-MX"/>
        </w:rPr>
      </w:pPr>
      <w:r w:rsidRPr="00D84CC2">
        <w:rPr>
          <w:rFonts w:ascii="Century Gothic" w:eastAsia="Times New Roman" w:hAnsi="Century Gothic" w:cstheme="majorBidi"/>
          <w:b/>
          <w:color w:val="000000" w:themeColor="text1"/>
          <w:sz w:val="24"/>
          <w:szCs w:val="24"/>
          <w:lang w:eastAsia="es-MX"/>
        </w:rPr>
        <w:t>Área de Sistemas</w:t>
      </w:r>
    </w:p>
    <w:p w14:paraId="5F673E2C" w14:textId="3A7CE191" w:rsidR="00E12AA9" w:rsidRDefault="000A0259" w:rsidP="00E12AA9">
      <w:pPr>
        <w:pStyle w:val="Prrafodelista"/>
        <w:numPr>
          <w:ilvl w:val="0"/>
          <w:numId w:val="16"/>
        </w:numPr>
        <w:spacing w:after="0" w:line="240" w:lineRule="auto"/>
        <w:jc w:val="both"/>
        <w:rPr>
          <w:rFonts w:ascii="Century Gothic" w:eastAsia="Times New Roman" w:hAnsi="Century Gothic" w:cstheme="majorBidi"/>
          <w:color w:val="000000" w:themeColor="text1"/>
          <w:sz w:val="24"/>
          <w:szCs w:val="24"/>
          <w:lang w:eastAsia="es-MX"/>
        </w:rPr>
      </w:pPr>
      <w:r>
        <w:rPr>
          <w:rFonts w:ascii="Century Gothic" w:eastAsia="Times New Roman" w:hAnsi="Century Gothic" w:cstheme="majorBidi"/>
          <w:color w:val="000000" w:themeColor="text1"/>
          <w:sz w:val="24"/>
          <w:szCs w:val="24"/>
          <w:lang w:eastAsia="es-MX"/>
        </w:rPr>
        <w:t>Videograbación</w:t>
      </w:r>
      <w:r w:rsidR="00E12AA9">
        <w:rPr>
          <w:rFonts w:ascii="Century Gothic" w:eastAsia="Times New Roman" w:hAnsi="Century Gothic" w:cstheme="majorBidi"/>
          <w:color w:val="000000" w:themeColor="text1"/>
          <w:sz w:val="24"/>
          <w:szCs w:val="24"/>
          <w:lang w:eastAsia="es-MX"/>
        </w:rPr>
        <w:t>.</w:t>
      </w:r>
    </w:p>
    <w:p w14:paraId="12C87873" w14:textId="2F0D8D32" w:rsidR="00E12AA9" w:rsidRDefault="00E12AA9" w:rsidP="00E12AA9">
      <w:pPr>
        <w:pStyle w:val="Prrafodelista"/>
        <w:numPr>
          <w:ilvl w:val="0"/>
          <w:numId w:val="16"/>
        </w:numPr>
        <w:spacing w:after="0" w:line="240" w:lineRule="auto"/>
        <w:jc w:val="both"/>
        <w:rPr>
          <w:rFonts w:ascii="Century Gothic" w:eastAsia="Times New Roman" w:hAnsi="Century Gothic" w:cstheme="majorBidi"/>
          <w:color w:val="000000" w:themeColor="text1"/>
          <w:sz w:val="24"/>
          <w:szCs w:val="24"/>
          <w:lang w:eastAsia="es-MX"/>
        </w:rPr>
      </w:pPr>
      <w:r>
        <w:rPr>
          <w:rFonts w:ascii="Century Gothic" w:eastAsia="Times New Roman" w:hAnsi="Century Gothic" w:cstheme="majorBidi"/>
          <w:color w:val="000000" w:themeColor="text1"/>
          <w:sz w:val="24"/>
          <w:szCs w:val="24"/>
          <w:lang w:eastAsia="es-MX"/>
        </w:rPr>
        <w:t>Liga electrónica de Zoom</w:t>
      </w:r>
      <w:r w:rsidR="00896035">
        <w:rPr>
          <w:rFonts w:ascii="Century Gothic" w:eastAsia="Times New Roman" w:hAnsi="Century Gothic" w:cstheme="majorBidi"/>
          <w:color w:val="000000" w:themeColor="text1"/>
          <w:sz w:val="24"/>
          <w:szCs w:val="24"/>
          <w:lang w:eastAsia="es-MX"/>
        </w:rPr>
        <w:t xml:space="preserve"> por cada sesión</w:t>
      </w:r>
    </w:p>
    <w:p w14:paraId="26E058BC" w14:textId="1BDF414F" w:rsidR="00E12AA9" w:rsidRDefault="00E12AA9" w:rsidP="00E12AA9">
      <w:pPr>
        <w:pStyle w:val="Prrafodelista"/>
        <w:numPr>
          <w:ilvl w:val="0"/>
          <w:numId w:val="16"/>
        </w:numPr>
        <w:spacing w:after="0" w:line="240" w:lineRule="auto"/>
        <w:jc w:val="both"/>
        <w:rPr>
          <w:rFonts w:ascii="Century Gothic" w:eastAsia="Times New Roman" w:hAnsi="Century Gothic" w:cstheme="majorBidi"/>
          <w:color w:val="000000" w:themeColor="text1"/>
          <w:sz w:val="24"/>
          <w:szCs w:val="24"/>
          <w:lang w:eastAsia="es-MX"/>
        </w:rPr>
      </w:pPr>
      <w:r>
        <w:rPr>
          <w:rFonts w:ascii="Century Gothic" w:eastAsia="Times New Roman" w:hAnsi="Century Gothic" w:cstheme="majorBidi"/>
          <w:color w:val="000000" w:themeColor="text1"/>
          <w:sz w:val="24"/>
          <w:szCs w:val="24"/>
          <w:lang w:eastAsia="es-MX"/>
        </w:rPr>
        <w:t xml:space="preserve">Guardar grabaciones para subir al canal de </w:t>
      </w:r>
      <w:proofErr w:type="spellStart"/>
      <w:r>
        <w:rPr>
          <w:rFonts w:ascii="Century Gothic" w:eastAsia="Times New Roman" w:hAnsi="Century Gothic" w:cstheme="majorBidi"/>
          <w:color w:val="000000" w:themeColor="text1"/>
          <w:sz w:val="24"/>
          <w:szCs w:val="24"/>
          <w:lang w:eastAsia="es-MX"/>
        </w:rPr>
        <w:t>Youtube</w:t>
      </w:r>
      <w:proofErr w:type="spellEnd"/>
      <w:r>
        <w:rPr>
          <w:rFonts w:ascii="Century Gothic" w:eastAsia="Times New Roman" w:hAnsi="Century Gothic" w:cstheme="majorBidi"/>
          <w:color w:val="000000" w:themeColor="text1"/>
          <w:sz w:val="24"/>
          <w:szCs w:val="24"/>
          <w:lang w:eastAsia="es-MX"/>
        </w:rPr>
        <w:t xml:space="preserve"> del IMPEPAC</w:t>
      </w:r>
    </w:p>
    <w:p w14:paraId="5472898E" w14:textId="24BF7D9D" w:rsidR="00D84CC2" w:rsidRDefault="00D84CC2" w:rsidP="005F2483">
      <w:pPr>
        <w:spacing w:after="0" w:line="240" w:lineRule="auto"/>
        <w:jc w:val="both"/>
        <w:rPr>
          <w:rFonts w:ascii="Century Gothic" w:eastAsia="Times New Roman" w:hAnsi="Century Gothic" w:cstheme="majorBidi"/>
          <w:b/>
          <w:color w:val="000000" w:themeColor="text1"/>
          <w:sz w:val="24"/>
          <w:szCs w:val="24"/>
          <w:lang w:eastAsia="es-MX"/>
        </w:rPr>
      </w:pPr>
    </w:p>
    <w:p w14:paraId="16B246F1" w14:textId="76ACBF8E" w:rsidR="00FC4ADA" w:rsidRPr="00D84CC2" w:rsidRDefault="00D84CC2" w:rsidP="005F2483">
      <w:pPr>
        <w:spacing w:after="0" w:line="240" w:lineRule="auto"/>
        <w:jc w:val="both"/>
        <w:rPr>
          <w:rFonts w:ascii="Century Gothic" w:eastAsia="Times New Roman" w:hAnsi="Century Gothic" w:cstheme="majorBidi"/>
          <w:b/>
          <w:color w:val="000000" w:themeColor="text1"/>
          <w:sz w:val="24"/>
          <w:szCs w:val="24"/>
          <w:lang w:eastAsia="es-MX"/>
        </w:rPr>
      </w:pPr>
      <w:r w:rsidRPr="00D84CC2">
        <w:rPr>
          <w:rFonts w:ascii="Century Gothic" w:eastAsia="Times New Roman" w:hAnsi="Century Gothic" w:cstheme="majorBidi"/>
          <w:b/>
          <w:color w:val="000000" w:themeColor="text1"/>
          <w:sz w:val="24"/>
          <w:szCs w:val="24"/>
          <w:lang w:eastAsia="es-MX"/>
        </w:rPr>
        <w:t>Área de Diseño</w:t>
      </w:r>
    </w:p>
    <w:p w14:paraId="62F87C9D" w14:textId="74FB4218" w:rsidR="00A44664" w:rsidRDefault="00B81A58" w:rsidP="00D84CC2">
      <w:pPr>
        <w:pStyle w:val="Prrafodelista"/>
        <w:numPr>
          <w:ilvl w:val="0"/>
          <w:numId w:val="17"/>
        </w:numPr>
        <w:spacing w:after="0" w:line="240" w:lineRule="auto"/>
        <w:jc w:val="both"/>
        <w:rPr>
          <w:rFonts w:ascii="Century Gothic" w:eastAsia="Times New Roman" w:hAnsi="Century Gothic" w:cstheme="majorBidi"/>
          <w:color w:val="000000" w:themeColor="text1"/>
          <w:sz w:val="24"/>
          <w:szCs w:val="24"/>
          <w:lang w:eastAsia="es-MX"/>
        </w:rPr>
      </w:pPr>
      <w:r>
        <w:rPr>
          <w:rFonts w:ascii="Century Gothic" w:eastAsia="Times New Roman" w:hAnsi="Century Gothic" w:cstheme="majorBidi"/>
          <w:color w:val="000000" w:themeColor="text1"/>
          <w:sz w:val="24"/>
          <w:szCs w:val="24"/>
          <w:lang w:eastAsia="es-MX"/>
        </w:rPr>
        <w:t>Banner para d</w:t>
      </w:r>
      <w:r w:rsidR="00D84CC2">
        <w:rPr>
          <w:rFonts w:ascii="Century Gothic" w:eastAsia="Times New Roman" w:hAnsi="Century Gothic" w:cstheme="majorBidi"/>
          <w:color w:val="000000" w:themeColor="text1"/>
          <w:sz w:val="24"/>
          <w:szCs w:val="24"/>
          <w:lang w:eastAsia="es-MX"/>
        </w:rPr>
        <w:t xml:space="preserve">ifusión </w:t>
      </w:r>
      <w:r>
        <w:rPr>
          <w:rFonts w:ascii="Century Gothic" w:eastAsia="Times New Roman" w:hAnsi="Century Gothic" w:cstheme="majorBidi"/>
          <w:color w:val="000000" w:themeColor="text1"/>
          <w:sz w:val="24"/>
          <w:szCs w:val="24"/>
          <w:lang w:eastAsia="es-MX"/>
        </w:rPr>
        <w:t>del evento</w:t>
      </w:r>
    </w:p>
    <w:p w14:paraId="505849BE" w14:textId="41B4D09B" w:rsidR="00FC4ADA" w:rsidRDefault="00A44664" w:rsidP="005F2483">
      <w:pPr>
        <w:pStyle w:val="Prrafodelista"/>
        <w:numPr>
          <w:ilvl w:val="0"/>
          <w:numId w:val="17"/>
        </w:numPr>
        <w:spacing w:after="0" w:line="240" w:lineRule="auto"/>
        <w:jc w:val="both"/>
        <w:rPr>
          <w:rFonts w:ascii="Century Gothic" w:eastAsia="Times New Roman" w:hAnsi="Century Gothic" w:cstheme="majorBidi"/>
          <w:color w:val="000000" w:themeColor="text1"/>
          <w:sz w:val="24"/>
          <w:szCs w:val="24"/>
          <w:lang w:eastAsia="es-MX"/>
        </w:rPr>
      </w:pPr>
      <w:r>
        <w:rPr>
          <w:rFonts w:ascii="Century Gothic" w:eastAsia="Times New Roman" w:hAnsi="Century Gothic" w:cstheme="majorBidi"/>
          <w:color w:val="000000" w:themeColor="text1"/>
          <w:sz w:val="24"/>
          <w:szCs w:val="24"/>
          <w:lang w:eastAsia="es-MX"/>
        </w:rPr>
        <w:t>E</w:t>
      </w:r>
      <w:r w:rsidR="00083A68">
        <w:rPr>
          <w:rFonts w:ascii="Century Gothic" w:eastAsia="Times New Roman" w:hAnsi="Century Gothic" w:cstheme="majorBidi"/>
          <w:color w:val="000000" w:themeColor="text1"/>
          <w:sz w:val="24"/>
          <w:szCs w:val="24"/>
          <w:lang w:eastAsia="es-MX"/>
        </w:rPr>
        <w:t>laboración</w:t>
      </w:r>
      <w:r w:rsidR="00B81A58">
        <w:rPr>
          <w:rFonts w:ascii="Century Gothic" w:eastAsia="Times New Roman" w:hAnsi="Century Gothic" w:cstheme="majorBidi"/>
          <w:color w:val="000000" w:themeColor="text1"/>
          <w:sz w:val="24"/>
          <w:szCs w:val="24"/>
          <w:lang w:eastAsia="es-MX"/>
        </w:rPr>
        <w:t xml:space="preserve"> de constancias por participar en el curso. </w:t>
      </w:r>
    </w:p>
    <w:p w14:paraId="50B3B036" w14:textId="77777777" w:rsidR="000D1703" w:rsidRDefault="000D1703" w:rsidP="000D1703">
      <w:pPr>
        <w:spacing w:after="0" w:line="240" w:lineRule="auto"/>
        <w:jc w:val="both"/>
        <w:rPr>
          <w:rFonts w:ascii="Century Gothic" w:eastAsia="Times New Roman" w:hAnsi="Century Gothic" w:cstheme="majorBidi"/>
          <w:color w:val="000000" w:themeColor="text1"/>
          <w:sz w:val="24"/>
          <w:szCs w:val="24"/>
          <w:lang w:eastAsia="es-MX"/>
        </w:rPr>
      </w:pPr>
    </w:p>
    <w:p w14:paraId="673DB285" w14:textId="368AB148" w:rsidR="000D1703" w:rsidRPr="00896035" w:rsidRDefault="000D1703" w:rsidP="000D1703">
      <w:pPr>
        <w:spacing w:after="0" w:line="240" w:lineRule="auto"/>
        <w:jc w:val="both"/>
        <w:rPr>
          <w:rFonts w:ascii="Century Gothic" w:eastAsia="Times New Roman" w:hAnsi="Century Gothic" w:cstheme="majorBidi"/>
          <w:b/>
          <w:color w:val="000000" w:themeColor="text1"/>
          <w:sz w:val="24"/>
          <w:szCs w:val="24"/>
          <w:lang w:eastAsia="es-MX"/>
        </w:rPr>
      </w:pPr>
      <w:r w:rsidRPr="00896035">
        <w:rPr>
          <w:rFonts w:ascii="Century Gothic" w:eastAsia="Times New Roman" w:hAnsi="Century Gothic" w:cstheme="majorBidi"/>
          <w:b/>
          <w:color w:val="000000" w:themeColor="text1"/>
          <w:sz w:val="24"/>
          <w:szCs w:val="24"/>
          <w:lang w:eastAsia="es-MX"/>
        </w:rPr>
        <w:t>Área de Medios de Comunicación.</w:t>
      </w:r>
    </w:p>
    <w:p w14:paraId="34063432" w14:textId="2592317E" w:rsidR="000D1703" w:rsidRPr="00896035" w:rsidRDefault="000D1703" w:rsidP="000D1703">
      <w:pPr>
        <w:pStyle w:val="Prrafodelista"/>
        <w:numPr>
          <w:ilvl w:val="0"/>
          <w:numId w:val="24"/>
        </w:numPr>
        <w:spacing w:after="0" w:line="240" w:lineRule="auto"/>
        <w:jc w:val="both"/>
        <w:rPr>
          <w:rFonts w:ascii="Century Gothic" w:eastAsia="Times New Roman" w:hAnsi="Century Gothic" w:cstheme="majorBidi"/>
          <w:color w:val="000000" w:themeColor="text1"/>
          <w:sz w:val="24"/>
          <w:szCs w:val="24"/>
          <w:lang w:eastAsia="es-MX"/>
        </w:rPr>
      </w:pPr>
      <w:r w:rsidRPr="00896035">
        <w:rPr>
          <w:rFonts w:ascii="Century Gothic" w:eastAsia="Times New Roman" w:hAnsi="Century Gothic" w:cstheme="majorBidi"/>
          <w:color w:val="000000" w:themeColor="text1"/>
          <w:sz w:val="24"/>
          <w:szCs w:val="24"/>
          <w:lang w:eastAsia="es-MX"/>
        </w:rPr>
        <w:t xml:space="preserve">Boletín respecto </w:t>
      </w:r>
      <w:r w:rsidR="00896035">
        <w:rPr>
          <w:rFonts w:ascii="Century Gothic" w:eastAsia="Times New Roman" w:hAnsi="Century Gothic" w:cstheme="majorBidi"/>
          <w:color w:val="000000" w:themeColor="text1"/>
          <w:sz w:val="24"/>
          <w:szCs w:val="24"/>
          <w:lang w:eastAsia="es-MX"/>
        </w:rPr>
        <w:t>d</w:t>
      </w:r>
      <w:r w:rsidRPr="00896035">
        <w:rPr>
          <w:rFonts w:ascii="Century Gothic" w:eastAsia="Times New Roman" w:hAnsi="Century Gothic" w:cstheme="majorBidi"/>
          <w:color w:val="000000" w:themeColor="text1"/>
          <w:sz w:val="24"/>
          <w:szCs w:val="24"/>
          <w:lang w:eastAsia="es-MX"/>
        </w:rPr>
        <w:t>el curso a realizar.</w:t>
      </w:r>
      <w:r w:rsidR="002A26FA" w:rsidRPr="00896035">
        <w:rPr>
          <w:noProof/>
          <w:lang w:val="es-ES" w:eastAsia="es-ES"/>
        </w:rPr>
        <w:t xml:space="preserve"> </w:t>
      </w:r>
    </w:p>
    <w:sectPr w:rsidR="000D1703" w:rsidRPr="00896035" w:rsidSect="00917EE3">
      <w:headerReference w:type="default" r:id="rId11"/>
      <w:footerReference w:type="default" r:id="rId12"/>
      <w:headerReference w:type="first" r:id="rId13"/>
      <w:footerReference w:type="first" r:id="rId14"/>
      <w:pgSz w:w="12240" w:h="15840" w:code="1"/>
      <w:pgMar w:top="1417" w:right="1701" w:bottom="1417" w:left="1701" w:header="709" w:footer="546"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79825F" w14:textId="77777777" w:rsidR="00E31212" w:rsidRDefault="00E31212" w:rsidP="000F3EEB">
      <w:pPr>
        <w:spacing w:after="0" w:line="240" w:lineRule="auto"/>
      </w:pPr>
      <w:r>
        <w:separator/>
      </w:r>
    </w:p>
  </w:endnote>
  <w:endnote w:type="continuationSeparator" w:id="0">
    <w:p w14:paraId="6FE01604" w14:textId="77777777" w:rsidR="00E31212" w:rsidRDefault="00E31212" w:rsidP="000F3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65652" w14:textId="014AF15B" w:rsidR="00083A68" w:rsidRPr="00BB5948" w:rsidRDefault="00917EE3">
    <w:pPr>
      <w:tabs>
        <w:tab w:val="center" w:pos="4550"/>
        <w:tab w:val="left" w:pos="5818"/>
      </w:tabs>
      <w:ind w:right="260"/>
      <w:jc w:val="right"/>
      <w:rPr>
        <w:color w:val="222A35" w:themeColor="text2" w:themeShade="80"/>
        <w:sz w:val="20"/>
        <w:szCs w:val="20"/>
      </w:rPr>
    </w:pPr>
    <w:r>
      <w:rPr>
        <w:noProof/>
        <w:color w:val="8496B0" w:themeColor="text2" w:themeTint="99"/>
        <w:spacing w:val="60"/>
        <w:sz w:val="20"/>
        <w:szCs w:val="20"/>
        <w:lang w:eastAsia="es-MX"/>
      </w:rPr>
      <w:drawing>
        <wp:anchor distT="0" distB="0" distL="114300" distR="114300" simplePos="0" relativeHeight="251667456" behindDoc="1" locked="0" layoutInCell="1" allowOverlap="1" wp14:anchorId="3319DB5E" wp14:editId="65B83830">
          <wp:simplePos x="0" y="0"/>
          <wp:positionH relativeFrom="margin">
            <wp:posOffset>-1080135</wp:posOffset>
          </wp:positionH>
          <wp:positionV relativeFrom="paragraph">
            <wp:posOffset>328295</wp:posOffset>
          </wp:positionV>
          <wp:extent cx="7792278" cy="485789"/>
          <wp:effectExtent l="0" t="0" r="5715" b="0"/>
          <wp:wrapNone/>
          <wp:docPr id="179970886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708863" name="Imagen 1799708863"/>
                  <pic:cNvPicPr/>
                </pic:nvPicPr>
                <pic:blipFill>
                  <a:blip r:embed="rId1">
                    <a:extLst>
                      <a:ext uri="{28A0092B-C50C-407E-A947-70E740481C1C}">
                        <a14:useLocalDpi xmlns:a14="http://schemas.microsoft.com/office/drawing/2010/main" val="0"/>
                      </a:ext>
                    </a:extLst>
                  </a:blip>
                  <a:stretch>
                    <a:fillRect/>
                  </a:stretch>
                </pic:blipFill>
                <pic:spPr>
                  <a:xfrm>
                    <a:off x="0" y="0"/>
                    <a:ext cx="7792278" cy="485789"/>
                  </a:xfrm>
                  <a:prstGeom prst="rect">
                    <a:avLst/>
                  </a:prstGeom>
                </pic:spPr>
              </pic:pic>
            </a:graphicData>
          </a:graphic>
          <wp14:sizeRelH relativeFrom="page">
            <wp14:pctWidth>0</wp14:pctWidth>
          </wp14:sizeRelH>
          <wp14:sizeRelV relativeFrom="page">
            <wp14:pctHeight>0</wp14:pctHeight>
          </wp14:sizeRelV>
        </wp:anchor>
      </w:drawing>
    </w:r>
    <w:r w:rsidR="00083A68" w:rsidRPr="00BB5948">
      <w:rPr>
        <w:color w:val="8496B0" w:themeColor="text2" w:themeTint="99"/>
        <w:spacing w:val="60"/>
        <w:sz w:val="20"/>
        <w:szCs w:val="20"/>
        <w:lang w:val="es-ES"/>
      </w:rPr>
      <w:t>Página</w:t>
    </w:r>
    <w:r w:rsidR="00083A68" w:rsidRPr="00BB5948">
      <w:rPr>
        <w:color w:val="8496B0" w:themeColor="text2" w:themeTint="99"/>
        <w:sz w:val="20"/>
        <w:szCs w:val="20"/>
        <w:lang w:val="es-ES"/>
      </w:rPr>
      <w:t xml:space="preserve"> </w:t>
    </w:r>
    <w:r w:rsidR="00083A68" w:rsidRPr="00BB5948">
      <w:rPr>
        <w:color w:val="323E4F" w:themeColor="text2" w:themeShade="BF"/>
        <w:sz w:val="20"/>
        <w:szCs w:val="20"/>
      </w:rPr>
      <w:fldChar w:fldCharType="begin"/>
    </w:r>
    <w:r w:rsidR="00083A68" w:rsidRPr="00BB5948">
      <w:rPr>
        <w:color w:val="323E4F" w:themeColor="text2" w:themeShade="BF"/>
        <w:sz w:val="20"/>
        <w:szCs w:val="20"/>
      </w:rPr>
      <w:instrText>PAGE   \* MERGEFORMAT</w:instrText>
    </w:r>
    <w:r w:rsidR="00083A68" w:rsidRPr="00BB5948">
      <w:rPr>
        <w:color w:val="323E4F" w:themeColor="text2" w:themeShade="BF"/>
        <w:sz w:val="20"/>
        <w:szCs w:val="20"/>
      </w:rPr>
      <w:fldChar w:fldCharType="separate"/>
    </w:r>
    <w:r w:rsidR="00B26F08" w:rsidRPr="00B26F08">
      <w:rPr>
        <w:noProof/>
        <w:color w:val="323E4F" w:themeColor="text2" w:themeShade="BF"/>
        <w:sz w:val="20"/>
        <w:szCs w:val="20"/>
        <w:lang w:val="es-ES"/>
      </w:rPr>
      <w:t>5</w:t>
    </w:r>
    <w:r w:rsidR="00083A68" w:rsidRPr="00BB5948">
      <w:rPr>
        <w:color w:val="323E4F" w:themeColor="text2" w:themeShade="BF"/>
        <w:sz w:val="20"/>
        <w:szCs w:val="20"/>
      </w:rPr>
      <w:fldChar w:fldCharType="end"/>
    </w:r>
    <w:r w:rsidR="00083A68" w:rsidRPr="00BB5948">
      <w:rPr>
        <w:color w:val="323E4F" w:themeColor="text2" w:themeShade="BF"/>
        <w:sz w:val="20"/>
        <w:szCs w:val="20"/>
        <w:lang w:val="es-ES"/>
      </w:rPr>
      <w:t xml:space="preserve"> | </w:t>
    </w:r>
    <w:r w:rsidR="00083A68" w:rsidRPr="00BB5948">
      <w:rPr>
        <w:color w:val="323E4F" w:themeColor="text2" w:themeShade="BF"/>
        <w:sz w:val="20"/>
        <w:szCs w:val="20"/>
      </w:rPr>
      <w:fldChar w:fldCharType="begin"/>
    </w:r>
    <w:r w:rsidR="00083A68" w:rsidRPr="00BB5948">
      <w:rPr>
        <w:color w:val="323E4F" w:themeColor="text2" w:themeShade="BF"/>
        <w:sz w:val="20"/>
        <w:szCs w:val="20"/>
      </w:rPr>
      <w:instrText>NUMPAGES  \* Arabic  \* MERGEFORMAT</w:instrText>
    </w:r>
    <w:r w:rsidR="00083A68" w:rsidRPr="00BB5948">
      <w:rPr>
        <w:color w:val="323E4F" w:themeColor="text2" w:themeShade="BF"/>
        <w:sz w:val="20"/>
        <w:szCs w:val="20"/>
      </w:rPr>
      <w:fldChar w:fldCharType="separate"/>
    </w:r>
    <w:r w:rsidR="00B26F08" w:rsidRPr="00B26F08">
      <w:rPr>
        <w:noProof/>
        <w:color w:val="323E4F" w:themeColor="text2" w:themeShade="BF"/>
        <w:sz w:val="20"/>
        <w:szCs w:val="20"/>
        <w:lang w:val="es-ES"/>
      </w:rPr>
      <w:t>5</w:t>
    </w:r>
    <w:r w:rsidR="00083A68" w:rsidRPr="00BB5948">
      <w:rPr>
        <w:color w:val="323E4F" w:themeColor="text2" w:themeShade="BF"/>
        <w:sz w:val="20"/>
        <w:szCs w:val="20"/>
      </w:rPr>
      <w:fldChar w:fldCharType="end"/>
    </w:r>
  </w:p>
  <w:p w14:paraId="7BAA6E10" w14:textId="206BA27F" w:rsidR="00083A68" w:rsidRDefault="00083A6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5B69DA" w14:textId="3804131E" w:rsidR="002A26FA" w:rsidRDefault="00BD1191">
    <w:pPr>
      <w:pStyle w:val="Piedepgina"/>
    </w:pPr>
    <w:r w:rsidRPr="001E3DBD">
      <w:rPr>
        <w:rFonts w:ascii="Arial" w:hAnsi="Arial" w:cs="Arial"/>
        <w:noProof/>
        <w:color w:val="FFFFFF" w:themeColor="background1"/>
        <w:sz w:val="18"/>
        <w:szCs w:val="18"/>
        <w:lang w:eastAsia="es-MX"/>
      </w:rPr>
      <w:drawing>
        <wp:anchor distT="0" distB="0" distL="114300" distR="114300" simplePos="0" relativeHeight="251666432" behindDoc="1" locked="0" layoutInCell="1" allowOverlap="1" wp14:anchorId="25ED06FF" wp14:editId="7C27878F">
          <wp:simplePos x="0" y="0"/>
          <wp:positionH relativeFrom="column">
            <wp:posOffset>-6696100</wp:posOffset>
          </wp:positionH>
          <wp:positionV relativeFrom="paragraph">
            <wp:posOffset>-3948404</wp:posOffset>
          </wp:positionV>
          <wp:extent cx="12119433" cy="886801"/>
          <wp:effectExtent l="2858" t="0" r="0" b="0"/>
          <wp:wrapNone/>
          <wp:docPr id="205165709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657093" name="Imagen 1"/>
                  <pic:cNvPicPr/>
                </pic:nvPicPr>
                <pic:blipFill>
                  <a:blip r:embed="rId1">
                    <a:extLst>
                      <a:ext uri="{28A0092B-C50C-407E-A947-70E740481C1C}">
                        <a14:useLocalDpi xmlns:a14="http://schemas.microsoft.com/office/drawing/2010/main" val="0"/>
                      </a:ext>
                    </a:extLst>
                  </a:blip>
                  <a:stretch>
                    <a:fillRect/>
                  </a:stretch>
                </pic:blipFill>
                <pic:spPr>
                  <a:xfrm rot="16200000">
                    <a:off x="0" y="0"/>
                    <a:ext cx="12119433" cy="886801"/>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74A03E" w14:textId="77777777" w:rsidR="00E31212" w:rsidRDefault="00E31212" w:rsidP="000F3EEB">
      <w:pPr>
        <w:spacing w:after="0" w:line="240" w:lineRule="auto"/>
      </w:pPr>
      <w:r>
        <w:separator/>
      </w:r>
    </w:p>
  </w:footnote>
  <w:footnote w:type="continuationSeparator" w:id="0">
    <w:p w14:paraId="4D741B55" w14:textId="77777777" w:rsidR="00E31212" w:rsidRDefault="00E31212" w:rsidP="000F3E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446FAB" w14:textId="2BA493D1" w:rsidR="00083A68" w:rsidRPr="00BB5948" w:rsidRDefault="00626C6A" w:rsidP="00BB5948">
    <w:pPr>
      <w:pStyle w:val="Sinespaciado"/>
      <w:jc w:val="center"/>
      <w:rPr>
        <w:b/>
        <w:color w:val="595959" w:themeColor="text1" w:themeTint="A6"/>
        <w:sz w:val="26"/>
        <w:szCs w:val="26"/>
      </w:rPr>
    </w:pPr>
    <w:r w:rsidRPr="00BB5948">
      <w:rPr>
        <w:noProof/>
        <w:sz w:val="26"/>
        <w:szCs w:val="26"/>
      </w:rPr>
      <w:drawing>
        <wp:anchor distT="0" distB="0" distL="114300" distR="114300" simplePos="0" relativeHeight="251664384" behindDoc="1" locked="0" layoutInCell="1" allowOverlap="1" wp14:anchorId="2887F587" wp14:editId="15399F90">
          <wp:simplePos x="0" y="0"/>
          <wp:positionH relativeFrom="column">
            <wp:posOffset>-635000</wp:posOffset>
          </wp:positionH>
          <wp:positionV relativeFrom="paragraph">
            <wp:posOffset>-156210</wp:posOffset>
          </wp:positionV>
          <wp:extent cx="897890" cy="786765"/>
          <wp:effectExtent l="0" t="0" r="3810" b="635"/>
          <wp:wrapTight wrapText="bothSides">
            <wp:wrapPolygon edited="0">
              <wp:start x="4888" y="0"/>
              <wp:lineTo x="3972" y="2092"/>
              <wp:lineTo x="4888" y="11506"/>
              <wp:lineTo x="0" y="15341"/>
              <wp:lineTo x="0" y="19525"/>
              <wp:lineTo x="9471" y="21269"/>
              <wp:lineTo x="10999" y="21269"/>
              <wp:lineTo x="21386" y="19874"/>
              <wp:lineTo x="21386" y="15690"/>
              <wp:lineTo x="16498" y="11506"/>
              <wp:lineTo x="17414" y="2092"/>
              <wp:lineTo x="16498" y="0"/>
              <wp:lineTo x="4888" y="0"/>
            </wp:wrapPolygon>
          </wp:wrapTight>
          <wp:docPr id="2051657095" name="Imagen 2051657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657095" name="Imagen 2051657095"/>
                  <pic:cNvPicPr/>
                </pic:nvPicPr>
                <pic:blipFill rotWithShape="1">
                  <a:blip r:embed="rId1">
                    <a:extLst>
                      <a:ext uri="{28A0092B-C50C-407E-A947-70E740481C1C}">
                        <a14:useLocalDpi xmlns:a14="http://schemas.microsoft.com/office/drawing/2010/main" val="0"/>
                      </a:ext>
                    </a:extLst>
                  </a:blip>
                  <a:srcRect t="2" b="-2268"/>
                  <a:stretch/>
                </pic:blipFill>
                <pic:spPr bwMode="auto">
                  <a:xfrm>
                    <a:off x="0" y="0"/>
                    <a:ext cx="897890" cy="7867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B5948">
      <w:rPr>
        <w:noProof/>
        <w:sz w:val="26"/>
        <w:szCs w:val="26"/>
      </w:rPr>
      <w:drawing>
        <wp:anchor distT="0" distB="0" distL="114300" distR="114300" simplePos="0" relativeHeight="251661312" behindDoc="1" locked="0" layoutInCell="1" allowOverlap="1" wp14:anchorId="03F5ED68" wp14:editId="573C4677">
          <wp:simplePos x="0" y="0"/>
          <wp:positionH relativeFrom="column">
            <wp:posOffset>5081905</wp:posOffset>
          </wp:positionH>
          <wp:positionV relativeFrom="paragraph">
            <wp:posOffset>-156210</wp:posOffset>
          </wp:positionV>
          <wp:extent cx="1076960" cy="675640"/>
          <wp:effectExtent l="0" t="0" r="2540" b="0"/>
          <wp:wrapTight wrapText="bothSides">
            <wp:wrapPolygon edited="0">
              <wp:start x="18085" y="0"/>
              <wp:lineTo x="14519" y="6496"/>
              <wp:lineTo x="0" y="6496"/>
              <wp:lineTo x="0" y="20301"/>
              <wp:lineTo x="16811" y="21113"/>
              <wp:lineTo x="17830" y="21113"/>
              <wp:lineTo x="18849" y="19489"/>
              <wp:lineTo x="20887" y="12992"/>
              <wp:lineTo x="21396" y="7714"/>
              <wp:lineTo x="21396" y="406"/>
              <wp:lineTo x="19613" y="0"/>
              <wp:lineTo x="18085" y="0"/>
            </wp:wrapPolygon>
          </wp:wrapTight>
          <wp:docPr id="2051657094" name="Imagen 2051657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657094" name="Imagen 2051657094"/>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076960" cy="675640"/>
                  </a:xfrm>
                  <a:prstGeom prst="rect">
                    <a:avLst/>
                  </a:prstGeom>
                </pic:spPr>
              </pic:pic>
            </a:graphicData>
          </a:graphic>
          <wp14:sizeRelH relativeFrom="margin">
            <wp14:pctWidth>0</wp14:pctWidth>
          </wp14:sizeRelH>
          <wp14:sizeRelV relativeFrom="margin">
            <wp14:pctHeight>0</wp14:pctHeight>
          </wp14:sizeRelV>
        </wp:anchor>
      </w:drawing>
    </w:r>
    <w:r w:rsidR="00083A68">
      <w:rPr>
        <w:rFonts w:ascii="Century Gothic" w:hAnsi="Century Gothic"/>
        <w:b/>
        <w:sz w:val="26"/>
        <w:szCs w:val="26"/>
      </w:rPr>
      <w:t>CURSO SOBRE COMANDOS BÁ</w:t>
    </w:r>
    <w:r w:rsidR="00083A68" w:rsidRPr="00BB5948">
      <w:rPr>
        <w:rFonts w:ascii="Century Gothic" w:hAnsi="Century Gothic"/>
        <w:b/>
        <w:sz w:val="26"/>
        <w:szCs w:val="26"/>
      </w:rPr>
      <w:t>SICOS EN LENGUA ORIGINARIA NÁHUATL 2024.</w:t>
    </w:r>
  </w:p>
  <w:p w14:paraId="767CDC8B" w14:textId="1F092CDF" w:rsidR="00083A68" w:rsidRDefault="00626C6A" w:rsidP="00C41266">
    <w:pPr>
      <w:pStyle w:val="Encabezado"/>
      <w:tabs>
        <w:tab w:val="left" w:pos="430"/>
        <w:tab w:val="right" w:pos="8986"/>
      </w:tabs>
    </w:pPr>
    <w:r>
      <w:rPr>
        <w:noProof/>
        <w:lang w:eastAsia="es-MX"/>
      </w:rPr>
      <w:drawing>
        <wp:anchor distT="0" distB="0" distL="114300" distR="114300" simplePos="0" relativeHeight="251669504" behindDoc="1" locked="0" layoutInCell="1" allowOverlap="1" wp14:anchorId="7936E6E4" wp14:editId="457CDBA0">
          <wp:simplePos x="0" y="0"/>
          <wp:positionH relativeFrom="page">
            <wp:posOffset>-6350</wp:posOffset>
          </wp:positionH>
          <wp:positionV relativeFrom="paragraph">
            <wp:posOffset>342900</wp:posOffset>
          </wp:positionV>
          <wp:extent cx="3492500" cy="8394700"/>
          <wp:effectExtent l="0" t="0" r="0" b="635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76783" name="Imagen 140776783"/>
                  <pic:cNvPicPr/>
                </pic:nvPicPr>
                <pic:blipFill>
                  <a:blip r:embed="rId3" cstate="print">
                    <a:extLst>
                      <a:ext uri="{28A0092B-C50C-407E-A947-70E740481C1C}">
                        <a14:useLocalDpi xmlns:a14="http://schemas.microsoft.com/office/drawing/2010/main" val="0"/>
                      </a:ext>
                    </a:extLst>
                  </a:blip>
                  <a:stretch>
                    <a:fillRect/>
                  </a:stretch>
                </pic:blipFill>
                <pic:spPr>
                  <a:xfrm>
                    <a:off x="0" y="0"/>
                    <a:ext cx="3492500" cy="8394700"/>
                  </a:xfrm>
                  <a:prstGeom prst="rect">
                    <a:avLst/>
                  </a:prstGeom>
                </pic:spPr>
              </pic:pic>
            </a:graphicData>
          </a:graphic>
          <wp14:sizeRelH relativeFrom="page">
            <wp14:pctWidth>0</wp14:pctWidth>
          </wp14:sizeRelH>
          <wp14:sizeRelV relativeFrom="page">
            <wp14:pctHeight>0</wp14:pctHeight>
          </wp14:sizeRelV>
        </wp:anchor>
      </w:drawing>
    </w:r>
    <w:r w:rsidR="00083A68">
      <w:tab/>
    </w:r>
  </w:p>
  <w:p w14:paraId="2F25B024" w14:textId="366014C2" w:rsidR="00083A68" w:rsidRDefault="00083A68" w:rsidP="00C26FC5">
    <w:pPr>
      <w:pStyle w:val="Encabezad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83955E" w14:textId="0E323ABD" w:rsidR="00BD1191" w:rsidRDefault="00BD1191">
    <w:pPr>
      <w:pStyle w:val="Encabezado"/>
    </w:pPr>
    <w:r>
      <w:rPr>
        <w:noProof/>
        <w:lang w:eastAsia="es-MX"/>
      </w:rPr>
      <w:drawing>
        <wp:anchor distT="0" distB="0" distL="114300" distR="114300" simplePos="0" relativeHeight="251670528" behindDoc="1" locked="0" layoutInCell="1" allowOverlap="1" wp14:anchorId="7EB05223" wp14:editId="76E2DFD8">
          <wp:simplePos x="0" y="0"/>
          <wp:positionH relativeFrom="column">
            <wp:posOffset>-1445896</wp:posOffset>
          </wp:positionH>
          <wp:positionV relativeFrom="paragraph">
            <wp:posOffset>3644593</wp:posOffset>
          </wp:positionV>
          <wp:extent cx="4445391" cy="5957877"/>
          <wp:effectExtent l="0" t="0" r="0" b="0"/>
          <wp:wrapNone/>
          <wp:docPr id="72113976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139760" name="Imagen 2"/>
                  <pic:cNvPicPr/>
                </pic:nvPicPr>
                <pic:blipFill>
                  <a:blip r:embed="rId1">
                    <a:extLst>
                      <a:ext uri="{28A0092B-C50C-407E-A947-70E740481C1C}">
                        <a14:useLocalDpi xmlns:a14="http://schemas.microsoft.com/office/drawing/2010/main" val="0"/>
                      </a:ext>
                    </a:extLst>
                  </a:blip>
                  <a:stretch>
                    <a:fillRect/>
                  </a:stretch>
                </pic:blipFill>
                <pic:spPr>
                  <a:xfrm>
                    <a:off x="0" y="0"/>
                    <a:ext cx="4449600" cy="596351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B79A0"/>
    <w:multiLevelType w:val="multilevel"/>
    <w:tmpl w:val="896ECE7A"/>
    <w:lvl w:ilvl="0">
      <w:start w:val="1"/>
      <w:numFmt w:val="decimal"/>
      <w:lvlText w:val="%1"/>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66F108A"/>
    <w:multiLevelType w:val="multilevel"/>
    <w:tmpl w:val="51B61C1A"/>
    <w:lvl w:ilvl="0">
      <w:start w:val="3"/>
      <w:numFmt w:val="decimal"/>
      <w:lvlText w:val="%1"/>
      <w:lvlJc w:val="left"/>
      <w:pPr>
        <w:ind w:left="360" w:hanging="360"/>
      </w:pPr>
      <w:rPr>
        <w:rFonts w:hint="default"/>
      </w:rPr>
    </w:lvl>
    <w:lvl w:ilvl="1">
      <w:start w:val="2"/>
      <w:numFmt w:val="decimal"/>
      <w:lvlText w:val="%1.%2"/>
      <w:lvlJc w:val="left"/>
      <w:pPr>
        <w:ind w:left="1515" w:hanging="720"/>
      </w:pPr>
      <w:rPr>
        <w:rFonts w:hint="default"/>
      </w:rPr>
    </w:lvl>
    <w:lvl w:ilvl="2">
      <w:start w:val="1"/>
      <w:numFmt w:val="decimal"/>
      <w:lvlText w:val="%1.%2.%3"/>
      <w:lvlJc w:val="left"/>
      <w:pPr>
        <w:ind w:left="2310" w:hanging="720"/>
      </w:pPr>
      <w:rPr>
        <w:rFonts w:hint="default"/>
      </w:rPr>
    </w:lvl>
    <w:lvl w:ilvl="3">
      <w:start w:val="1"/>
      <w:numFmt w:val="decimal"/>
      <w:lvlText w:val="%1.%2.%3.%4"/>
      <w:lvlJc w:val="left"/>
      <w:pPr>
        <w:ind w:left="3465" w:hanging="108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415" w:hanging="1440"/>
      </w:pPr>
      <w:rPr>
        <w:rFonts w:hint="default"/>
      </w:rPr>
    </w:lvl>
    <w:lvl w:ilvl="6">
      <w:start w:val="1"/>
      <w:numFmt w:val="decimal"/>
      <w:lvlText w:val="%1.%2.%3.%4.%5.%6.%7"/>
      <w:lvlJc w:val="left"/>
      <w:pPr>
        <w:ind w:left="6570" w:hanging="1800"/>
      </w:pPr>
      <w:rPr>
        <w:rFonts w:hint="default"/>
      </w:rPr>
    </w:lvl>
    <w:lvl w:ilvl="7">
      <w:start w:val="1"/>
      <w:numFmt w:val="decimal"/>
      <w:lvlText w:val="%1.%2.%3.%4.%5.%6.%7.%8"/>
      <w:lvlJc w:val="left"/>
      <w:pPr>
        <w:ind w:left="7365" w:hanging="1800"/>
      </w:pPr>
      <w:rPr>
        <w:rFonts w:hint="default"/>
      </w:rPr>
    </w:lvl>
    <w:lvl w:ilvl="8">
      <w:start w:val="1"/>
      <w:numFmt w:val="decimal"/>
      <w:lvlText w:val="%1.%2.%3.%4.%5.%6.%7.%8.%9"/>
      <w:lvlJc w:val="left"/>
      <w:pPr>
        <w:ind w:left="8520" w:hanging="2160"/>
      </w:pPr>
      <w:rPr>
        <w:rFonts w:hint="default"/>
      </w:rPr>
    </w:lvl>
  </w:abstractNum>
  <w:abstractNum w:abstractNumId="2" w15:restartNumberingAfterBreak="0">
    <w:nsid w:val="158001B6"/>
    <w:multiLevelType w:val="multilevel"/>
    <w:tmpl w:val="86ECB0EE"/>
    <w:lvl w:ilvl="0">
      <w:start w:val="1"/>
      <w:numFmt w:val="decimal"/>
      <w:lvlText w:val="%1."/>
      <w:lvlJc w:val="left"/>
      <w:pPr>
        <w:ind w:left="720" w:hanging="360"/>
      </w:pPr>
      <w:rPr>
        <w:rFonts w:hint="default"/>
        <w:b w:val="0"/>
      </w:rPr>
    </w:lvl>
    <w:lvl w:ilvl="1">
      <w:start w:val="1"/>
      <w:numFmt w:val="decimal"/>
      <w:isLgl/>
      <w:lvlText w:val="%1.%2"/>
      <w:lvlJc w:val="left"/>
      <w:pPr>
        <w:ind w:left="1455" w:hanging="72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565" w:hanging="108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675" w:hanging="1440"/>
      </w:pPr>
      <w:rPr>
        <w:rFonts w:hint="default"/>
      </w:rPr>
    </w:lvl>
    <w:lvl w:ilvl="6">
      <w:start w:val="1"/>
      <w:numFmt w:val="decimal"/>
      <w:isLgl/>
      <w:lvlText w:val="%1.%2.%3.%4.%5.%6.%7"/>
      <w:lvlJc w:val="left"/>
      <w:pPr>
        <w:ind w:left="4410" w:hanging="1800"/>
      </w:pPr>
      <w:rPr>
        <w:rFonts w:hint="default"/>
      </w:rPr>
    </w:lvl>
    <w:lvl w:ilvl="7">
      <w:start w:val="1"/>
      <w:numFmt w:val="decimal"/>
      <w:isLgl/>
      <w:lvlText w:val="%1.%2.%3.%4.%5.%6.%7.%8"/>
      <w:lvlJc w:val="left"/>
      <w:pPr>
        <w:ind w:left="4785" w:hanging="1800"/>
      </w:pPr>
      <w:rPr>
        <w:rFonts w:hint="default"/>
      </w:rPr>
    </w:lvl>
    <w:lvl w:ilvl="8">
      <w:start w:val="1"/>
      <w:numFmt w:val="decimal"/>
      <w:isLgl/>
      <w:lvlText w:val="%1.%2.%3.%4.%5.%6.%7.%8.%9"/>
      <w:lvlJc w:val="left"/>
      <w:pPr>
        <w:ind w:left="5520" w:hanging="2160"/>
      </w:pPr>
      <w:rPr>
        <w:rFonts w:hint="default"/>
      </w:rPr>
    </w:lvl>
  </w:abstractNum>
  <w:abstractNum w:abstractNumId="3" w15:restartNumberingAfterBreak="0">
    <w:nsid w:val="16C8367B"/>
    <w:multiLevelType w:val="hybridMultilevel"/>
    <w:tmpl w:val="AA6A0E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7E307E3"/>
    <w:multiLevelType w:val="hybridMultilevel"/>
    <w:tmpl w:val="98E862A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8D3B6F"/>
    <w:multiLevelType w:val="multilevel"/>
    <w:tmpl w:val="896ECE7A"/>
    <w:lvl w:ilvl="0">
      <w:start w:val="1"/>
      <w:numFmt w:val="decimal"/>
      <w:lvlText w:val="%1"/>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EB703FD"/>
    <w:multiLevelType w:val="hybridMultilevel"/>
    <w:tmpl w:val="46D0F8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A37285E"/>
    <w:multiLevelType w:val="hybridMultilevel"/>
    <w:tmpl w:val="CE4276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22C7562"/>
    <w:multiLevelType w:val="hybridMultilevel"/>
    <w:tmpl w:val="EDCA14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59133B3"/>
    <w:multiLevelType w:val="hybridMultilevel"/>
    <w:tmpl w:val="AC5E25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8B24B8E"/>
    <w:multiLevelType w:val="multilevel"/>
    <w:tmpl w:val="896ECE7A"/>
    <w:lvl w:ilvl="0">
      <w:start w:val="1"/>
      <w:numFmt w:val="decimal"/>
      <w:lvlText w:val="%1"/>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40FF4795"/>
    <w:multiLevelType w:val="hybridMultilevel"/>
    <w:tmpl w:val="292A8AF6"/>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15:restartNumberingAfterBreak="0">
    <w:nsid w:val="496E4134"/>
    <w:multiLevelType w:val="multilevel"/>
    <w:tmpl w:val="564ACC64"/>
    <w:lvl w:ilvl="0">
      <w:start w:val="3"/>
      <w:numFmt w:val="decimal"/>
      <w:lvlText w:val="%1"/>
      <w:lvlJc w:val="left"/>
      <w:pPr>
        <w:ind w:left="360" w:hanging="360"/>
      </w:pPr>
      <w:rPr>
        <w:rFonts w:hint="default"/>
      </w:rPr>
    </w:lvl>
    <w:lvl w:ilvl="1">
      <w:start w:val="1"/>
      <w:numFmt w:val="decimal"/>
      <w:lvlText w:val="%1.%2"/>
      <w:lvlJc w:val="left"/>
      <w:pPr>
        <w:ind w:left="1845" w:hanging="720"/>
      </w:pPr>
      <w:rPr>
        <w:rFonts w:hint="default"/>
      </w:rPr>
    </w:lvl>
    <w:lvl w:ilvl="2">
      <w:start w:val="1"/>
      <w:numFmt w:val="decimal"/>
      <w:lvlText w:val="%1.%2.%3"/>
      <w:lvlJc w:val="left"/>
      <w:pPr>
        <w:ind w:left="2970" w:hanging="720"/>
      </w:pPr>
      <w:rPr>
        <w:rFonts w:hint="default"/>
      </w:rPr>
    </w:lvl>
    <w:lvl w:ilvl="3">
      <w:start w:val="1"/>
      <w:numFmt w:val="decimal"/>
      <w:lvlText w:val="%1.%2.%3.%4"/>
      <w:lvlJc w:val="left"/>
      <w:pPr>
        <w:ind w:left="4455" w:hanging="1080"/>
      </w:pPr>
      <w:rPr>
        <w:rFonts w:hint="default"/>
      </w:rPr>
    </w:lvl>
    <w:lvl w:ilvl="4">
      <w:start w:val="1"/>
      <w:numFmt w:val="decimal"/>
      <w:lvlText w:val="%1.%2.%3.%4.%5"/>
      <w:lvlJc w:val="left"/>
      <w:pPr>
        <w:ind w:left="5580" w:hanging="1080"/>
      </w:pPr>
      <w:rPr>
        <w:rFonts w:hint="default"/>
      </w:rPr>
    </w:lvl>
    <w:lvl w:ilvl="5">
      <w:start w:val="1"/>
      <w:numFmt w:val="decimal"/>
      <w:lvlText w:val="%1.%2.%3.%4.%5.%6"/>
      <w:lvlJc w:val="left"/>
      <w:pPr>
        <w:ind w:left="7065" w:hanging="1440"/>
      </w:pPr>
      <w:rPr>
        <w:rFonts w:hint="default"/>
      </w:rPr>
    </w:lvl>
    <w:lvl w:ilvl="6">
      <w:start w:val="1"/>
      <w:numFmt w:val="decimal"/>
      <w:lvlText w:val="%1.%2.%3.%4.%5.%6.%7"/>
      <w:lvlJc w:val="left"/>
      <w:pPr>
        <w:ind w:left="8550" w:hanging="1800"/>
      </w:pPr>
      <w:rPr>
        <w:rFonts w:hint="default"/>
      </w:rPr>
    </w:lvl>
    <w:lvl w:ilvl="7">
      <w:start w:val="1"/>
      <w:numFmt w:val="decimal"/>
      <w:lvlText w:val="%1.%2.%3.%4.%5.%6.%7.%8"/>
      <w:lvlJc w:val="left"/>
      <w:pPr>
        <w:ind w:left="9675" w:hanging="1800"/>
      </w:pPr>
      <w:rPr>
        <w:rFonts w:hint="default"/>
      </w:rPr>
    </w:lvl>
    <w:lvl w:ilvl="8">
      <w:start w:val="1"/>
      <w:numFmt w:val="decimal"/>
      <w:lvlText w:val="%1.%2.%3.%4.%5.%6.%7.%8.%9"/>
      <w:lvlJc w:val="left"/>
      <w:pPr>
        <w:ind w:left="11160" w:hanging="2160"/>
      </w:pPr>
      <w:rPr>
        <w:rFonts w:hint="default"/>
      </w:rPr>
    </w:lvl>
  </w:abstractNum>
  <w:abstractNum w:abstractNumId="13" w15:restartNumberingAfterBreak="0">
    <w:nsid w:val="49BF590E"/>
    <w:multiLevelType w:val="hybridMultilevel"/>
    <w:tmpl w:val="855A2F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5130B4D"/>
    <w:multiLevelType w:val="hybridMultilevel"/>
    <w:tmpl w:val="9790D9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768494F"/>
    <w:multiLevelType w:val="hybridMultilevel"/>
    <w:tmpl w:val="45B6EA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956591B"/>
    <w:multiLevelType w:val="hybridMultilevel"/>
    <w:tmpl w:val="19D2EBB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625D1F"/>
    <w:multiLevelType w:val="multilevel"/>
    <w:tmpl w:val="896ECE7A"/>
    <w:lvl w:ilvl="0">
      <w:start w:val="1"/>
      <w:numFmt w:val="decimal"/>
      <w:lvlText w:val="%1"/>
      <w:lvlJc w:val="left"/>
      <w:pPr>
        <w:ind w:left="405" w:hanging="405"/>
      </w:pPr>
      <w:rPr>
        <w:rFonts w:hint="default"/>
      </w:rPr>
    </w:lvl>
    <w:lvl w:ilvl="1">
      <w:start w:val="1"/>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6D0C2DA7"/>
    <w:multiLevelType w:val="hybridMultilevel"/>
    <w:tmpl w:val="111CC6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6E6B50AD"/>
    <w:multiLevelType w:val="hybridMultilevel"/>
    <w:tmpl w:val="794269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71424ECF"/>
    <w:multiLevelType w:val="hybridMultilevel"/>
    <w:tmpl w:val="4A24CB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38C08A8"/>
    <w:multiLevelType w:val="hybridMultilevel"/>
    <w:tmpl w:val="74CE70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73E26EF6"/>
    <w:multiLevelType w:val="hybridMultilevel"/>
    <w:tmpl w:val="60FAC2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5133E38"/>
    <w:multiLevelType w:val="hybridMultilevel"/>
    <w:tmpl w:val="6FFC9E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21"/>
  </w:num>
  <w:num w:numId="4">
    <w:abstractNumId w:val="7"/>
  </w:num>
  <w:num w:numId="5">
    <w:abstractNumId w:val="20"/>
  </w:num>
  <w:num w:numId="6">
    <w:abstractNumId w:val="11"/>
  </w:num>
  <w:num w:numId="7">
    <w:abstractNumId w:val="8"/>
  </w:num>
  <w:num w:numId="8">
    <w:abstractNumId w:val="5"/>
  </w:num>
  <w:num w:numId="9">
    <w:abstractNumId w:val="2"/>
  </w:num>
  <w:num w:numId="10">
    <w:abstractNumId w:val="10"/>
  </w:num>
  <w:num w:numId="11">
    <w:abstractNumId w:val="17"/>
  </w:num>
  <w:num w:numId="12">
    <w:abstractNumId w:val="0"/>
  </w:num>
  <w:num w:numId="13">
    <w:abstractNumId w:val="12"/>
  </w:num>
  <w:num w:numId="14">
    <w:abstractNumId w:val="1"/>
  </w:num>
  <w:num w:numId="15">
    <w:abstractNumId w:val="9"/>
  </w:num>
  <w:num w:numId="16">
    <w:abstractNumId w:val="3"/>
  </w:num>
  <w:num w:numId="17">
    <w:abstractNumId w:val="14"/>
  </w:num>
  <w:num w:numId="18">
    <w:abstractNumId w:val="19"/>
  </w:num>
  <w:num w:numId="19">
    <w:abstractNumId w:val="22"/>
  </w:num>
  <w:num w:numId="20">
    <w:abstractNumId w:val="6"/>
  </w:num>
  <w:num w:numId="21">
    <w:abstractNumId w:val="13"/>
  </w:num>
  <w:num w:numId="22">
    <w:abstractNumId w:val="23"/>
  </w:num>
  <w:num w:numId="23">
    <w:abstractNumId w:val="15"/>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EEB"/>
    <w:rsid w:val="00035E90"/>
    <w:rsid w:val="00083A68"/>
    <w:rsid w:val="00090595"/>
    <w:rsid w:val="000A0259"/>
    <w:rsid w:val="000A70DF"/>
    <w:rsid w:val="000C059C"/>
    <w:rsid w:val="000D1703"/>
    <w:rsid w:val="000F2E49"/>
    <w:rsid w:val="000F3EEB"/>
    <w:rsid w:val="00107B6C"/>
    <w:rsid w:val="00145EE3"/>
    <w:rsid w:val="00151A4C"/>
    <w:rsid w:val="001A3B8B"/>
    <w:rsid w:val="001C4237"/>
    <w:rsid w:val="001D616D"/>
    <w:rsid w:val="002028E2"/>
    <w:rsid w:val="002253DC"/>
    <w:rsid w:val="00241433"/>
    <w:rsid w:val="00282F3D"/>
    <w:rsid w:val="002A26FA"/>
    <w:rsid w:val="00302E50"/>
    <w:rsid w:val="00321324"/>
    <w:rsid w:val="00330AD6"/>
    <w:rsid w:val="0035709B"/>
    <w:rsid w:val="003638A9"/>
    <w:rsid w:val="003706F8"/>
    <w:rsid w:val="00374D21"/>
    <w:rsid w:val="00390CEA"/>
    <w:rsid w:val="00397DB2"/>
    <w:rsid w:val="00417032"/>
    <w:rsid w:val="00452CC4"/>
    <w:rsid w:val="00453684"/>
    <w:rsid w:val="004B6371"/>
    <w:rsid w:val="004F4F96"/>
    <w:rsid w:val="00503E98"/>
    <w:rsid w:val="00513C5C"/>
    <w:rsid w:val="005273D7"/>
    <w:rsid w:val="00550937"/>
    <w:rsid w:val="005655AB"/>
    <w:rsid w:val="00581823"/>
    <w:rsid w:val="00595D1C"/>
    <w:rsid w:val="005A36C9"/>
    <w:rsid w:val="005B2D5D"/>
    <w:rsid w:val="005D0FE7"/>
    <w:rsid w:val="005D584C"/>
    <w:rsid w:val="005F2483"/>
    <w:rsid w:val="00615077"/>
    <w:rsid w:val="00626C6A"/>
    <w:rsid w:val="00633D42"/>
    <w:rsid w:val="00634457"/>
    <w:rsid w:val="00646CB5"/>
    <w:rsid w:val="00654D0F"/>
    <w:rsid w:val="00666753"/>
    <w:rsid w:val="006D39D8"/>
    <w:rsid w:val="006E5EBB"/>
    <w:rsid w:val="006F2F3F"/>
    <w:rsid w:val="006F51B4"/>
    <w:rsid w:val="00714696"/>
    <w:rsid w:val="007254EF"/>
    <w:rsid w:val="007277AB"/>
    <w:rsid w:val="007360C0"/>
    <w:rsid w:val="007833B9"/>
    <w:rsid w:val="007E799F"/>
    <w:rsid w:val="00801090"/>
    <w:rsid w:val="00804067"/>
    <w:rsid w:val="0082123A"/>
    <w:rsid w:val="00851347"/>
    <w:rsid w:val="00896035"/>
    <w:rsid w:val="008B1FE2"/>
    <w:rsid w:val="00905916"/>
    <w:rsid w:val="00917EE3"/>
    <w:rsid w:val="00960C0D"/>
    <w:rsid w:val="009A06B4"/>
    <w:rsid w:val="009C1391"/>
    <w:rsid w:val="009E7FBA"/>
    <w:rsid w:val="009F370E"/>
    <w:rsid w:val="00A273A9"/>
    <w:rsid w:val="00A44664"/>
    <w:rsid w:val="00A477AA"/>
    <w:rsid w:val="00AB3E35"/>
    <w:rsid w:val="00AB7167"/>
    <w:rsid w:val="00AC031D"/>
    <w:rsid w:val="00B0592E"/>
    <w:rsid w:val="00B26F08"/>
    <w:rsid w:val="00B653F1"/>
    <w:rsid w:val="00B81A58"/>
    <w:rsid w:val="00B870E8"/>
    <w:rsid w:val="00BA415F"/>
    <w:rsid w:val="00BB5948"/>
    <w:rsid w:val="00BD0477"/>
    <w:rsid w:val="00BD1191"/>
    <w:rsid w:val="00BE0F88"/>
    <w:rsid w:val="00C26FC5"/>
    <w:rsid w:val="00C41266"/>
    <w:rsid w:val="00CB3864"/>
    <w:rsid w:val="00D035EF"/>
    <w:rsid w:val="00D12C26"/>
    <w:rsid w:val="00D81EB1"/>
    <w:rsid w:val="00D821CA"/>
    <w:rsid w:val="00D84149"/>
    <w:rsid w:val="00D84CC2"/>
    <w:rsid w:val="00D9280A"/>
    <w:rsid w:val="00DC70EC"/>
    <w:rsid w:val="00DD319B"/>
    <w:rsid w:val="00E12AA9"/>
    <w:rsid w:val="00E164F8"/>
    <w:rsid w:val="00E31212"/>
    <w:rsid w:val="00E77BDB"/>
    <w:rsid w:val="00E90AA5"/>
    <w:rsid w:val="00EE307D"/>
    <w:rsid w:val="00EE7488"/>
    <w:rsid w:val="00EF00C0"/>
    <w:rsid w:val="00F05E03"/>
    <w:rsid w:val="00F34D4B"/>
    <w:rsid w:val="00F41947"/>
    <w:rsid w:val="00FB2037"/>
    <w:rsid w:val="00FC4ADA"/>
    <w:rsid w:val="00FD225A"/>
    <w:rsid w:val="00FF4B8A"/>
    <w:rsid w:val="00FF5B2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6FB56E"/>
  <w15:chartTrackingRefBased/>
  <w15:docId w15:val="{EDFA36EE-0878-44AB-82C2-40861B49A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3EEB"/>
  </w:style>
  <w:style w:type="paragraph" w:styleId="Ttulo1">
    <w:name w:val="heading 1"/>
    <w:basedOn w:val="Normal"/>
    <w:next w:val="Normal"/>
    <w:link w:val="Ttulo1Car"/>
    <w:uiPriority w:val="9"/>
    <w:qFormat/>
    <w:rsid w:val="00626C6A"/>
    <w:pPr>
      <w:keepNext/>
      <w:keepLines/>
      <w:spacing w:before="240" w:after="0"/>
      <w:outlineLvl w:val="0"/>
    </w:pPr>
    <w:rPr>
      <w:rFonts w:ascii="Century Gothic" w:eastAsia="Times New Roman" w:hAnsi="Century Gothic" w:cstheme="majorBidi"/>
      <w:b/>
      <w:color w:val="D42B84"/>
      <w:sz w:val="28"/>
      <w:szCs w:val="32"/>
      <w:lang w:eastAsia="es-MX"/>
    </w:rPr>
  </w:style>
  <w:style w:type="paragraph" w:styleId="Ttulo2">
    <w:name w:val="heading 2"/>
    <w:basedOn w:val="Normal"/>
    <w:next w:val="Normal"/>
    <w:link w:val="Ttulo2Car"/>
    <w:uiPriority w:val="9"/>
    <w:unhideWhenUsed/>
    <w:qFormat/>
    <w:rsid w:val="00626C6A"/>
    <w:pPr>
      <w:keepNext/>
      <w:keepLines/>
      <w:spacing w:before="40" w:after="0"/>
      <w:outlineLvl w:val="1"/>
    </w:pPr>
    <w:rPr>
      <w:rFonts w:ascii="Century Gothic" w:eastAsia="Times New Roman" w:hAnsi="Century Gothic" w:cstheme="majorBidi"/>
      <w:color w:val="60269E"/>
      <w:sz w:val="28"/>
      <w:szCs w:val="2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F3EE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F3EEB"/>
  </w:style>
  <w:style w:type="paragraph" w:styleId="Piedepgina">
    <w:name w:val="footer"/>
    <w:basedOn w:val="Normal"/>
    <w:link w:val="PiedepginaCar"/>
    <w:uiPriority w:val="99"/>
    <w:unhideWhenUsed/>
    <w:rsid w:val="000F3EE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F3EEB"/>
  </w:style>
  <w:style w:type="table" w:styleId="Tablaconcuadrcula">
    <w:name w:val="Table Grid"/>
    <w:basedOn w:val="Tablanormal"/>
    <w:uiPriority w:val="39"/>
    <w:rsid w:val="000F3E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0F3EEB"/>
    <w:pPr>
      <w:spacing w:after="100"/>
    </w:pPr>
  </w:style>
  <w:style w:type="paragraph" w:styleId="TDC2">
    <w:name w:val="toc 2"/>
    <w:basedOn w:val="Normal"/>
    <w:next w:val="Normal"/>
    <w:autoRedefine/>
    <w:uiPriority w:val="39"/>
    <w:unhideWhenUsed/>
    <w:rsid w:val="000F3EEB"/>
    <w:pPr>
      <w:spacing w:after="100"/>
      <w:ind w:left="220"/>
    </w:pPr>
  </w:style>
  <w:style w:type="character" w:styleId="Hipervnculo">
    <w:name w:val="Hyperlink"/>
    <w:basedOn w:val="Fuentedeprrafopredeter"/>
    <w:uiPriority w:val="99"/>
    <w:unhideWhenUsed/>
    <w:rsid w:val="000F3EEB"/>
    <w:rPr>
      <w:color w:val="0563C1" w:themeColor="hyperlink"/>
      <w:u w:val="single"/>
    </w:rPr>
  </w:style>
  <w:style w:type="paragraph" w:styleId="Prrafodelista">
    <w:name w:val="List Paragraph"/>
    <w:basedOn w:val="Normal"/>
    <w:uiPriority w:val="34"/>
    <w:qFormat/>
    <w:rsid w:val="000F3EEB"/>
    <w:pPr>
      <w:ind w:left="720"/>
      <w:contextualSpacing/>
    </w:pPr>
  </w:style>
  <w:style w:type="paragraph" w:styleId="Textodeglobo">
    <w:name w:val="Balloon Text"/>
    <w:basedOn w:val="Normal"/>
    <w:link w:val="TextodegloboCar"/>
    <w:uiPriority w:val="99"/>
    <w:semiHidden/>
    <w:unhideWhenUsed/>
    <w:rsid w:val="00633D4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33D42"/>
    <w:rPr>
      <w:rFonts w:ascii="Segoe UI" w:hAnsi="Segoe UI" w:cs="Segoe UI"/>
      <w:sz w:val="18"/>
      <w:szCs w:val="18"/>
    </w:rPr>
  </w:style>
  <w:style w:type="table" w:styleId="Tabladecuadrcula4-nfasis2">
    <w:name w:val="Grid Table 4 Accent 2"/>
    <w:basedOn w:val="Tablanormal"/>
    <w:uiPriority w:val="49"/>
    <w:rsid w:val="00453684"/>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Sinespaciado">
    <w:name w:val="No Spacing"/>
    <w:link w:val="SinespaciadoCar"/>
    <w:uiPriority w:val="1"/>
    <w:qFormat/>
    <w:rsid w:val="00BB5948"/>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BB5948"/>
    <w:rPr>
      <w:rFonts w:eastAsiaTheme="minorEastAsia"/>
      <w:lang w:eastAsia="es-MX"/>
    </w:rPr>
  </w:style>
  <w:style w:type="character" w:customStyle="1" w:styleId="Ttulo1Car">
    <w:name w:val="Título 1 Car"/>
    <w:basedOn w:val="Fuentedeprrafopredeter"/>
    <w:link w:val="Ttulo1"/>
    <w:uiPriority w:val="9"/>
    <w:rsid w:val="00626C6A"/>
    <w:rPr>
      <w:rFonts w:ascii="Century Gothic" w:eastAsia="Times New Roman" w:hAnsi="Century Gothic" w:cstheme="majorBidi"/>
      <w:b/>
      <w:color w:val="D42B84"/>
      <w:sz w:val="28"/>
      <w:szCs w:val="32"/>
      <w:lang w:eastAsia="es-MX"/>
    </w:rPr>
  </w:style>
  <w:style w:type="character" w:customStyle="1" w:styleId="Ttulo2Car">
    <w:name w:val="Título 2 Car"/>
    <w:basedOn w:val="Fuentedeprrafopredeter"/>
    <w:link w:val="Ttulo2"/>
    <w:uiPriority w:val="9"/>
    <w:rsid w:val="00626C6A"/>
    <w:rPr>
      <w:rFonts w:ascii="Century Gothic" w:eastAsia="Times New Roman" w:hAnsi="Century Gothic" w:cstheme="majorBidi"/>
      <w:color w:val="60269E"/>
      <w:sz w:val="28"/>
      <w:szCs w:val="26"/>
      <w:lang w:eastAsia="es-MX"/>
    </w:rPr>
  </w:style>
  <w:style w:type="paragraph" w:styleId="TtulodeTDC">
    <w:name w:val="TOC Heading"/>
    <w:basedOn w:val="Ttulo1"/>
    <w:next w:val="Normal"/>
    <w:uiPriority w:val="39"/>
    <w:unhideWhenUsed/>
    <w:qFormat/>
    <w:rsid w:val="00AB7167"/>
    <w:pPr>
      <w:outlineLvl w:val="9"/>
    </w:pPr>
    <w:rPr>
      <w:rFonts w:asciiTheme="majorHAnsi" w:hAnsiTheme="majorHAnsi"/>
      <w:b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29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Comisión de Pueblos y Comunidades Indígenas</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D392CE4-E21F-48A0-94BC-4E0693F97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979</Words>
  <Characters>5385</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Noviembre 2024</dc:creator>
  <cp:keywords/>
  <dc:description/>
  <cp:lastModifiedBy>Emmanuel.Armas</cp:lastModifiedBy>
  <cp:revision>3</cp:revision>
  <cp:lastPrinted>2024-10-28T19:36:00Z</cp:lastPrinted>
  <dcterms:created xsi:type="dcterms:W3CDTF">2024-11-05T19:01:00Z</dcterms:created>
  <dcterms:modified xsi:type="dcterms:W3CDTF">2024-11-06T00:13:00Z</dcterms:modified>
</cp:coreProperties>
</file>